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B9" w:rsidRPr="002B5745" w:rsidRDefault="00CE789E" w:rsidP="00CE789E">
      <w:pPr>
        <w:jc w:val="center"/>
      </w:pPr>
      <w:r>
        <w:t xml:space="preserve">       </w:t>
      </w:r>
    </w:p>
    <w:p w:rsidR="002D25B9" w:rsidRDefault="002D25B9" w:rsidP="002D25B9">
      <w:pPr>
        <w:jc w:val="center"/>
        <w:rPr>
          <w:b/>
          <w:sz w:val="32"/>
          <w:szCs w:val="32"/>
        </w:rPr>
      </w:pPr>
    </w:p>
    <w:p w:rsidR="002B5745" w:rsidRDefault="004371B8" w:rsidP="004371B8">
      <w:pPr>
        <w:ind w:left="-709" w:hanging="284"/>
        <w:jc w:val="center"/>
        <w:rPr>
          <w:b/>
          <w:sz w:val="32"/>
          <w:szCs w:val="32"/>
        </w:rPr>
      </w:pPr>
      <w:r>
        <w:rPr>
          <w:b/>
          <w:noProof/>
          <w:sz w:val="28"/>
          <w:szCs w:val="28"/>
        </w:rPr>
        <w:drawing>
          <wp:anchor distT="0" distB="0" distL="114300" distR="114300" simplePos="0" relativeHeight="251666432" behindDoc="0" locked="0" layoutInCell="1" allowOverlap="1">
            <wp:simplePos x="0" y="0"/>
            <wp:positionH relativeFrom="column">
              <wp:posOffset>-118110</wp:posOffset>
            </wp:positionH>
            <wp:positionV relativeFrom="paragraph">
              <wp:posOffset>-1905</wp:posOffset>
            </wp:positionV>
            <wp:extent cx="3181350" cy="259778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2597785"/>
                    </a:xfrm>
                    <a:prstGeom prst="rect">
                      <a:avLst/>
                    </a:prstGeom>
                    <a:noFill/>
                  </pic:spPr>
                </pic:pic>
              </a:graphicData>
            </a:graphic>
            <wp14:sizeRelH relativeFrom="page">
              <wp14:pctWidth>0</wp14:pctWidth>
            </wp14:sizeRelH>
            <wp14:sizeRelV relativeFrom="page">
              <wp14:pctHeight>0</wp14:pctHeight>
            </wp14:sizeRelV>
          </wp:anchor>
        </w:drawing>
      </w:r>
    </w:p>
    <w:p w:rsidR="002D25B9" w:rsidRPr="00CE789E" w:rsidRDefault="002D25B9" w:rsidP="00CE789E">
      <w:pPr>
        <w:jc w:val="right"/>
        <w:rPr>
          <w:b/>
          <w:sz w:val="28"/>
          <w:szCs w:val="28"/>
        </w:rPr>
      </w:pPr>
      <w:r w:rsidRPr="00CE789E">
        <w:rPr>
          <w:b/>
          <w:sz w:val="28"/>
          <w:szCs w:val="28"/>
        </w:rPr>
        <w:t>Публичный ежегодный доклад</w:t>
      </w:r>
    </w:p>
    <w:p w:rsidR="00CE789E" w:rsidRDefault="002D25B9" w:rsidP="00CE789E">
      <w:pPr>
        <w:jc w:val="right"/>
        <w:rPr>
          <w:sz w:val="28"/>
          <w:szCs w:val="28"/>
        </w:rPr>
      </w:pPr>
      <w:r w:rsidRPr="00CE789E">
        <w:rPr>
          <w:sz w:val="28"/>
          <w:szCs w:val="28"/>
        </w:rPr>
        <w:t>Муниципальное казенное</w:t>
      </w:r>
    </w:p>
    <w:p w:rsidR="002D25B9" w:rsidRPr="00CE789E" w:rsidRDefault="002D25B9" w:rsidP="00CE789E">
      <w:pPr>
        <w:jc w:val="right"/>
        <w:rPr>
          <w:sz w:val="28"/>
          <w:szCs w:val="28"/>
        </w:rPr>
      </w:pPr>
      <w:r w:rsidRPr="00CE789E">
        <w:rPr>
          <w:sz w:val="28"/>
          <w:szCs w:val="28"/>
        </w:rPr>
        <w:t xml:space="preserve"> </w:t>
      </w:r>
      <w:r w:rsidR="007F041A" w:rsidRPr="00CE789E">
        <w:rPr>
          <w:sz w:val="28"/>
          <w:szCs w:val="28"/>
        </w:rPr>
        <w:t>обще</w:t>
      </w:r>
      <w:r w:rsidRPr="00CE789E">
        <w:rPr>
          <w:sz w:val="28"/>
          <w:szCs w:val="28"/>
        </w:rPr>
        <w:t xml:space="preserve">образовательное учреждение </w:t>
      </w:r>
    </w:p>
    <w:p w:rsidR="00CE789E" w:rsidRDefault="002D25B9" w:rsidP="00CE789E">
      <w:pPr>
        <w:jc w:val="right"/>
        <w:rPr>
          <w:sz w:val="28"/>
          <w:szCs w:val="28"/>
        </w:rPr>
      </w:pPr>
      <w:r w:rsidRPr="00CE789E">
        <w:rPr>
          <w:sz w:val="28"/>
          <w:szCs w:val="28"/>
        </w:rPr>
        <w:t>"</w:t>
      </w:r>
      <w:r w:rsidR="002B5745" w:rsidRPr="00CE789E">
        <w:rPr>
          <w:sz w:val="28"/>
          <w:szCs w:val="28"/>
        </w:rPr>
        <w:t>Степновская</w:t>
      </w:r>
      <w:r w:rsidRPr="00CE789E">
        <w:rPr>
          <w:sz w:val="28"/>
          <w:szCs w:val="28"/>
        </w:rPr>
        <w:t xml:space="preserve"> средняя</w:t>
      </w:r>
    </w:p>
    <w:p w:rsidR="002D25B9" w:rsidRPr="00CE789E" w:rsidRDefault="002D25B9" w:rsidP="00CE789E">
      <w:pPr>
        <w:jc w:val="right"/>
        <w:rPr>
          <w:sz w:val="28"/>
          <w:szCs w:val="28"/>
        </w:rPr>
      </w:pPr>
      <w:r w:rsidRPr="00CE789E">
        <w:rPr>
          <w:sz w:val="28"/>
          <w:szCs w:val="28"/>
        </w:rPr>
        <w:t xml:space="preserve"> общеобразовательная школа"</w:t>
      </w:r>
    </w:p>
    <w:p w:rsidR="00CE789E" w:rsidRDefault="002D25B9" w:rsidP="00CE789E">
      <w:pPr>
        <w:jc w:val="right"/>
        <w:rPr>
          <w:sz w:val="28"/>
          <w:szCs w:val="28"/>
        </w:rPr>
      </w:pPr>
      <w:r w:rsidRPr="00CE789E">
        <w:rPr>
          <w:sz w:val="28"/>
          <w:szCs w:val="28"/>
        </w:rPr>
        <w:t xml:space="preserve">Ленинского </w:t>
      </w:r>
      <w:r w:rsidR="007F041A" w:rsidRPr="00CE789E">
        <w:rPr>
          <w:sz w:val="28"/>
          <w:szCs w:val="28"/>
        </w:rPr>
        <w:t>муниципального</w:t>
      </w:r>
    </w:p>
    <w:p w:rsidR="002D25B9" w:rsidRPr="00CE789E" w:rsidRDefault="007F041A" w:rsidP="00CE789E">
      <w:pPr>
        <w:jc w:val="right"/>
        <w:rPr>
          <w:sz w:val="28"/>
          <w:szCs w:val="28"/>
        </w:rPr>
      </w:pPr>
      <w:r w:rsidRPr="00CE789E">
        <w:rPr>
          <w:sz w:val="28"/>
          <w:szCs w:val="28"/>
        </w:rPr>
        <w:t xml:space="preserve"> </w:t>
      </w:r>
      <w:r w:rsidR="002D25B9" w:rsidRPr="00CE789E">
        <w:rPr>
          <w:sz w:val="28"/>
          <w:szCs w:val="28"/>
        </w:rPr>
        <w:t>района Волгоградской области</w:t>
      </w:r>
    </w:p>
    <w:p w:rsidR="004371B8" w:rsidRDefault="004371B8" w:rsidP="002D25B9">
      <w:pPr>
        <w:jc w:val="both"/>
        <w:rPr>
          <w:sz w:val="28"/>
          <w:szCs w:val="28"/>
        </w:rPr>
      </w:pPr>
    </w:p>
    <w:p w:rsidR="004371B8" w:rsidRDefault="00CE789E" w:rsidP="002D25B9">
      <w:pPr>
        <w:jc w:val="both"/>
        <w:rPr>
          <w:sz w:val="28"/>
          <w:szCs w:val="28"/>
        </w:rPr>
      </w:pPr>
      <w:r>
        <w:rPr>
          <w:sz w:val="28"/>
          <w:szCs w:val="28"/>
        </w:rPr>
        <w:t xml:space="preserve">  </w:t>
      </w:r>
    </w:p>
    <w:p w:rsidR="004371B8" w:rsidRDefault="004371B8" w:rsidP="002D25B9">
      <w:pPr>
        <w:jc w:val="both"/>
        <w:rPr>
          <w:sz w:val="28"/>
          <w:szCs w:val="28"/>
        </w:rPr>
      </w:pPr>
    </w:p>
    <w:p w:rsidR="004371B8" w:rsidRDefault="004371B8" w:rsidP="002D25B9">
      <w:pPr>
        <w:jc w:val="both"/>
        <w:rPr>
          <w:sz w:val="28"/>
          <w:szCs w:val="28"/>
        </w:rPr>
      </w:pPr>
    </w:p>
    <w:p w:rsidR="004371B8" w:rsidRDefault="004371B8" w:rsidP="002D25B9">
      <w:pPr>
        <w:jc w:val="both"/>
        <w:rPr>
          <w:sz w:val="28"/>
          <w:szCs w:val="28"/>
        </w:rPr>
      </w:pPr>
    </w:p>
    <w:p w:rsidR="00BD14FB" w:rsidRPr="00BD14FB" w:rsidRDefault="004371B8" w:rsidP="00BD14FB">
      <w:pPr>
        <w:jc w:val="both"/>
        <w:rPr>
          <w:sz w:val="28"/>
          <w:szCs w:val="28"/>
        </w:rPr>
      </w:pPr>
      <w:r>
        <w:rPr>
          <w:sz w:val="28"/>
          <w:szCs w:val="28"/>
        </w:rPr>
        <w:t xml:space="preserve">    </w:t>
      </w:r>
      <w:r w:rsidR="00BD14FB" w:rsidRPr="00BD14FB">
        <w:rPr>
          <w:sz w:val="28"/>
          <w:szCs w:val="28"/>
        </w:rPr>
        <w:t xml:space="preserve">Отчет подготовлен в соответствии с ФЗ "Об образовании в Российской Федерации". В докладе представлены основные характеристики, конечные результаты деятельности школы за 2018-2019 учебный год, задачи на 2019/2020 учебный год. </w:t>
      </w:r>
    </w:p>
    <w:p w:rsidR="00BD14FB" w:rsidRPr="00BD14FB" w:rsidRDefault="00BD14FB" w:rsidP="00BD14FB">
      <w:pPr>
        <w:jc w:val="both"/>
        <w:rPr>
          <w:sz w:val="28"/>
          <w:szCs w:val="28"/>
        </w:rPr>
      </w:pPr>
      <w:r w:rsidRPr="00BD14FB">
        <w:rPr>
          <w:sz w:val="28"/>
          <w:szCs w:val="28"/>
        </w:rPr>
        <w:t xml:space="preserve">Цель доклада - информировать родителей (законных представителей), местную общественность об основных результатах и проблемах функционирования и развития школы в 2018/2019 учебном году, способствовать развитию партнерских отношений между школой и родителями (законными представителями), местной общественностью. </w:t>
      </w:r>
    </w:p>
    <w:p w:rsidR="00BD14FB" w:rsidRPr="00BD14FB" w:rsidRDefault="00BD14FB" w:rsidP="00BD14FB">
      <w:pPr>
        <w:jc w:val="both"/>
        <w:rPr>
          <w:sz w:val="28"/>
          <w:szCs w:val="28"/>
        </w:rPr>
      </w:pPr>
      <w:r w:rsidRPr="00BD14FB">
        <w:rPr>
          <w:sz w:val="28"/>
          <w:szCs w:val="28"/>
        </w:rPr>
        <w:t xml:space="preserve">Информация, представленная в докладе, является достоверной, отражает реальное состояние развития школы в 2018/2019 учебном году. 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w:t>
      </w:r>
    </w:p>
    <w:p w:rsidR="00BD14FB" w:rsidRDefault="00BD14FB" w:rsidP="00BD14FB">
      <w:pPr>
        <w:jc w:val="both"/>
        <w:rPr>
          <w:sz w:val="28"/>
          <w:szCs w:val="28"/>
        </w:rPr>
      </w:pPr>
      <w:r w:rsidRPr="00BD14FB">
        <w:rPr>
          <w:sz w:val="28"/>
          <w:szCs w:val="28"/>
        </w:rPr>
        <w:t>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образования школы на 2018/2019 учебный год с учетом региональных сопоставлений показателей образовательной политики.</w:t>
      </w:r>
    </w:p>
    <w:p w:rsidR="00BD14FB" w:rsidRPr="00BD14FB" w:rsidRDefault="00BD14FB" w:rsidP="00BD14FB">
      <w:pPr>
        <w:jc w:val="both"/>
        <w:rPr>
          <w:b/>
          <w:sz w:val="28"/>
          <w:szCs w:val="28"/>
        </w:rPr>
      </w:pPr>
      <w:r w:rsidRPr="00BD14FB">
        <w:rPr>
          <w:b/>
          <w:sz w:val="28"/>
          <w:szCs w:val="28"/>
        </w:rPr>
        <w:t xml:space="preserve"> </w:t>
      </w:r>
    </w:p>
    <w:p w:rsidR="00BD14FB" w:rsidRDefault="00BD14FB" w:rsidP="00BD14FB">
      <w:pPr>
        <w:jc w:val="both"/>
        <w:rPr>
          <w:sz w:val="28"/>
          <w:szCs w:val="28"/>
        </w:rPr>
      </w:pPr>
      <w:r w:rsidRPr="00BD14FB">
        <w:rPr>
          <w:b/>
          <w:sz w:val="28"/>
          <w:szCs w:val="28"/>
        </w:rPr>
        <w:t>1.ОБЩИЕ СВЕДЕНИЯ ОБ ОБРАЗОВАТЕЛЬНОМ УЧРЕЖДЕНИИ</w:t>
      </w:r>
      <w:r w:rsidR="004371B8">
        <w:rPr>
          <w:sz w:val="28"/>
          <w:szCs w:val="28"/>
        </w:rPr>
        <w:t xml:space="preserve"> </w:t>
      </w:r>
    </w:p>
    <w:p w:rsidR="00BD14FB" w:rsidRDefault="00BD14FB" w:rsidP="00BD14FB">
      <w:pPr>
        <w:jc w:val="both"/>
        <w:rPr>
          <w:sz w:val="28"/>
          <w:szCs w:val="28"/>
        </w:rPr>
      </w:pPr>
      <w:r>
        <w:rPr>
          <w:sz w:val="28"/>
          <w:szCs w:val="28"/>
        </w:rPr>
        <w:t xml:space="preserve">     </w:t>
      </w:r>
    </w:p>
    <w:p w:rsidR="002D25B9" w:rsidRPr="00252987" w:rsidRDefault="00AF7B2C" w:rsidP="00BD14FB">
      <w:pPr>
        <w:jc w:val="both"/>
        <w:rPr>
          <w:sz w:val="28"/>
          <w:szCs w:val="28"/>
        </w:rPr>
      </w:pPr>
      <w:r>
        <w:rPr>
          <w:sz w:val="28"/>
          <w:szCs w:val="28"/>
        </w:rPr>
        <w:t xml:space="preserve">  </w:t>
      </w:r>
      <w:bookmarkStart w:id="0" w:name="_GoBack"/>
      <w:bookmarkEnd w:id="0"/>
      <w:r w:rsidR="002D25B9" w:rsidRPr="00252987">
        <w:rPr>
          <w:sz w:val="28"/>
          <w:szCs w:val="28"/>
        </w:rPr>
        <w:t xml:space="preserve">Муниципальное казенное </w:t>
      </w:r>
      <w:r w:rsidR="00CE789E">
        <w:rPr>
          <w:sz w:val="28"/>
          <w:szCs w:val="28"/>
        </w:rPr>
        <w:t>обще</w:t>
      </w:r>
      <w:r w:rsidR="002D25B9" w:rsidRPr="00252987">
        <w:rPr>
          <w:sz w:val="28"/>
          <w:szCs w:val="28"/>
        </w:rPr>
        <w:t>образовательное учреждение "</w:t>
      </w:r>
      <w:r w:rsidR="00A67FD6" w:rsidRPr="00252987">
        <w:rPr>
          <w:sz w:val="28"/>
          <w:szCs w:val="28"/>
        </w:rPr>
        <w:t>Степновская</w:t>
      </w:r>
      <w:r w:rsidR="002D25B9" w:rsidRPr="00252987">
        <w:rPr>
          <w:sz w:val="28"/>
          <w:szCs w:val="28"/>
        </w:rPr>
        <w:t xml:space="preserve">  средняя общеобразовательная школа" Ленинского </w:t>
      </w:r>
      <w:r w:rsidR="00CE789E">
        <w:rPr>
          <w:sz w:val="28"/>
          <w:szCs w:val="28"/>
        </w:rPr>
        <w:t xml:space="preserve">муниципального </w:t>
      </w:r>
      <w:r w:rsidR="002D25B9" w:rsidRPr="00252987">
        <w:rPr>
          <w:sz w:val="28"/>
          <w:szCs w:val="28"/>
        </w:rPr>
        <w:t xml:space="preserve">района Волгоградской области строит свою работу на основании Федерального </w:t>
      </w:r>
      <w:r w:rsidR="002D25B9" w:rsidRPr="00252987">
        <w:rPr>
          <w:sz w:val="28"/>
          <w:szCs w:val="28"/>
        </w:rPr>
        <w:lastRenderedPageBreak/>
        <w:t xml:space="preserve">Закона  «Об образовании в Российской Федерации», Устава школы, </w:t>
      </w:r>
      <w:r w:rsidR="007F041A" w:rsidRPr="00252987">
        <w:rPr>
          <w:sz w:val="28"/>
          <w:szCs w:val="28"/>
        </w:rPr>
        <w:t>методических</w:t>
      </w:r>
      <w:r w:rsidR="007A0DA0" w:rsidRPr="00252987">
        <w:rPr>
          <w:sz w:val="28"/>
          <w:szCs w:val="28"/>
        </w:rPr>
        <w:t xml:space="preserve"> пис</w:t>
      </w:r>
      <w:r w:rsidR="007F041A" w:rsidRPr="00252987">
        <w:rPr>
          <w:sz w:val="28"/>
          <w:szCs w:val="28"/>
        </w:rPr>
        <w:t>е</w:t>
      </w:r>
      <w:r w:rsidR="007A0DA0" w:rsidRPr="00252987">
        <w:rPr>
          <w:sz w:val="28"/>
          <w:szCs w:val="28"/>
        </w:rPr>
        <w:t>м и рекомендаци</w:t>
      </w:r>
      <w:r w:rsidR="007F041A" w:rsidRPr="00252987">
        <w:rPr>
          <w:sz w:val="28"/>
          <w:szCs w:val="28"/>
        </w:rPr>
        <w:t>й</w:t>
      </w:r>
      <w:r w:rsidR="007A0DA0" w:rsidRPr="00252987">
        <w:rPr>
          <w:sz w:val="28"/>
          <w:szCs w:val="28"/>
        </w:rPr>
        <w:t xml:space="preserve"> Министерства обр</w:t>
      </w:r>
      <w:r w:rsidR="007F041A" w:rsidRPr="00252987">
        <w:rPr>
          <w:sz w:val="28"/>
          <w:szCs w:val="28"/>
        </w:rPr>
        <w:t>азования и науки РФ, внутренних</w:t>
      </w:r>
      <w:r w:rsidR="007A0DA0" w:rsidRPr="00252987">
        <w:rPr>
          <w:sz w:val="28"/>
          <w:szCs w:val="28"/>
        </w:rPr>
        <w:t xml:space="preserve"> приказ</w:t>
      </w:r>
      <w:r w:rsidR="007F041A" w:rsidRPr="00252987">
        <w:rPr>
          <w:sz w:val="28"/>
          <w:szCs w:val="28"/>
        </w:rPr>
        <w:t>ов</w:t>
      </w:r>
      <w:r w:rsidR="007A0DA0" w:rsidRPr="00252987">
        <w:rPr>
          <w:sz w:val="28"/>
          <w:szCs w:val="28"/>
        </w:rPr>
        <w:t xml:space="preserve">, в которых определен круг регулируемых вопросов о правах и обязанностях участников образовательного процесса. </w:t>
      </w:r>
    </w:p>
    <w:p w:rsidR="007A0DA0" w:rsidRPr="00252987" w:rsidRDefault="00AF7B2C" w:rsidP="007A0DA0">
      <w:pPr>
        <w:ind w:firstLine="572"/>
        <w:jc w:val="both"/>
        <w:rPr>
          <w:sz w:val="28"/>
          <w:szCs w:val="28"/>
        </w:rPr>
      </w:pPr>
      <w:r>
        <w:rPr>
          <w:noProof/>
          <w:sz w:val="28"/>
          <w:szCs w:val="28"/>
        </w:rPr>
        <mc:AlternateContent>
          <mc:Choice Requires="wps">
            <w:drawing>
              <wp:anchor distT="0" distB="0" distL="114298" distR="114298" simplePos="0" relativeHeight="251665408" behindDoc="0" locked="0" layoutInCell="1" allowOverlap="1">
                <wp:simplePos x="0" y="0"/>
                <wp:positionH relativeFrom="column">
                  <wp:posOffset>2285999</wp:posOffset>
                </wp:positionH>
                <wp:positionV relativeFrom="paragraph">
                  <wp:posOffset>9326880</wp:posOffset>
                </wp:positionV>
                <wp:extent cx="0" cy="457200"/>
                <wp:effectExtent l="76200" t="0" r="57150" b="57150"/>
                <wp:wrapNone/>
                <wp:docPr id="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0pt,734.4pt" to="180pt,7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">
                <v:stroke endarrow="block"/>
              </v:line>
            </w:pict>
          </mc:Fallback>
        </mc:AlternateContent>
      </w:r>
      <w:r w:rsidR="007A0DA0" w:rsidRPr="00252987">
        <w:rPr>
          <w:sz w:val="28"/>
          <w:szCs w:val="28"/>
        </w:rPr>
        <w:t>Учебно-воспитательный процесс в школе строи</w:t>
      </w:r>
      <w:r w:rsidR="00A67FD6" w:rsidRPr="00252987">
        <w:rPr>
          <w:sz w:val="28"/>
          <w:szCs w:val="28"/>
        </w:rPr>
        <w:t>т</w:t>
      </w:r>
      <w:r w:rsidR="007A0DA0" w:rsidRPr="00252987">
        <w:rPr>
          <w:sz w:val="28"/>
          <w:szCs w:val="28"/>
        </w:rPr>
        <w:t>ся  на основе годового календарного учебного графика, согласованного с  Учредителем -Администрацией Ленинского муниципального района. Обучение велось при использовании учебников с собл</w:t>
      </w:r>
      <w:r w:rsidR="007F041A" w:rsidRPr="00252987">
        <w:rPr>
          <w:sz w:val="28"/>
          <w:szCs w:val="28"/>
        </w:rPr>
        <w:t>юдением образовательных принципов</w:t>
      </w:r>
      <w:r w:rsidR="007A0DA0" w:rsidRPr="00252987">
        <w:rPr>
          <w:sz w:val="28"/>
          <w:szCs w:val="28"/>
        </w:rPr>
        <w:t xml:space="preserve">  линейности, рекомендованных и утвержденных Министерством образования РФ.</w:t>
      </w:r>
    </w:p>
    <w:p w:rsidR="006B0177" w:rsidRPr="00252987" w:rsidRDefault="004371B8" w:rsidP="006B0177">
      <w:pPr>
        <w:spacing w:after="200" w:line="276" w:lineRule="auto"/>
        <w:jc w:val="both"/>
        <w:rPr>
          <w:rFonts w:eastAsiaTheme="minorHAnsi"/>
          <w:sz w:val="28"/>
          <w:szCs w:val="28"/>
          <w:lang w:eastAsia="en-US"/>
        </w:rPr>
      </w:pPr>
      <w:r>
        <w:rPr>
          <w:rFonts w:eastAsiaTheme="minorHAnsi"/>
          <w:sz w:val="28"/>
          <w:szCs w:val="28"/>
          <w:lang w:eastAsia="en-US"/>
        </w:rPr>
        <w:t xml:space="preserve">    </w:t>
      </w:r>
      <w:r w:rsidR="006B0177" w:rsidRPr="00252987">
        <w:rPr>
          <w:rFonts w:eastAsiaTheme="minorHAnsi"/>
          <w:sz w:val="28"/>
          <w:szCs w:val="28"/>
          <w:lang w:eastAsia="en-US"/>
        </w:rPr>
        <w:t>В соответствии с государственной образовательной политикой деятельность МКОУ «Степновская СОШ» в 201</w:t>
      </w:r>
      <w:r w:rsidR="00CE789E">
        <w:rPr>
          <w:rFonts w:eastAsiaTheme="minorHAnsi"/>
          <w:sz w:val="28"/>
          <w:szCs w:val="28"/>
          <w:lang w:eastAsia="en-US"/>
        </w:rPr>
        <w:t>8</w:t>
      </w:r>
      <w:r w:rsidR="006B0177" w:rsidRPr="00252987">
        <w:rPr>
          <w:rFonts w:eastAsiaTheme="minorHAnsi"/>
          <w:sz w:val="28"/>
          <w:szCs w:val="28"/>
          <w:lang w:eastAsia="en-US"/>
        </w:rPr>
        <w:t xml:space="preserve"> -201</w:t>
      </w:r>
      <w:r w:rsidR="00CE789E">
        <w:rPr>
          <w:rFonts w:eastAsiaTheme="minorHAnsi"/>
          <w:sz w:val="28"/>
          <w:szCs w:val="28"/>
          <w:lang w:eastAsia="en-US"/>
        </w:rPr>
        <w:t xml:space="preserve">9 </w:t>
      </w:r>
      <w:r w:rsidR="006B0177" w:rsidRPr="00252987">
        <w:rPr>
          <w:rFonts w:eastAsiaTheme="minorHAnsi"/>
          <w:sz w:val="28"/>
          <w:szCs w:val="28"/>
          <w:lang w:eastAsia="en-US"/>
        </w:rPr>
        <w:t>учебном году была направлена на реализацию приоритетных, актуальных и перспективных целей и задач по обеспечению государственных гарантий доступности образования; развитие системы воспитательной работы; повышение квалификации педагогических кадров; обеспечение условий, способствующих сохранению, укреплению здоровья обучающихся и воспитанников; участие в едином государственном экзамене и итоговой аттестации учеников 9 класса;  совершенствование нормативно – правовой базы образовательного учреждения.</w:t>
      </w:r>
    </w:p>
    <w:p w:rsidR="006B0177" w:rsidRPr="00252987" w:rsidRDefault="006B0177" w:rsidP="006B0177">
      <w:pPr>
        <w:spacing w:after="200" w:line="276" w:lineRule="auto"/>
        <w:jc w:val="both"/>
        <w:rPr>
          <w:rFonts w:eastAsiaTheme="minorHAnsi"/>
          <w:sz w:val="28"/>
          <w:szCs w:val="28"/>
          <w:lang w:eastAsia="en-US"/>
        </w:rPr>
      </w:pPr>
      <w:r w:rsidRPr="00252987">
        <w:rPr>
          <w:rFonts w:eastAsiaTheme="minorHAnsi"/>
          <w:sz w:val="28"/>
          <w:szCs w:val="28"/>
          <w:lang w:eastAsia="en-US"/>
        </w:rPr>
        <w:t xml:space="preserve">      В 2009 году школа получила статус базовой школы</w:t>
      </w:r>
    </w:p>
    <w:p w:rsidR="006B0177" w:rsidRPr="00252987" w:rsidRDefault="006B0177" w:rsidP="006B0177">
      <w:pPr>
        <w:spacing w:after="200" w:line="276" w:lineRule="auto"/>
        <w:jc w:val="both"/>
        <w:rPr>
          <w:rFonts w:eastAsiaTheme="minorHAnsi"/>
          <w:sz w:val="28"/>
          <w:szCs w:val="28"/>
          <w:lang w:eastAsia="en-US"/>
        </w:rPr>
      </w:pPr>
      <w:r w:rsidRPr="00252987">
        <w:rPr>
          <w:rFonts w:eastAsiaTheme="minorHAnsi"/>
          <w:sz w:val="28"/>
          <w:szCs w:val="28"/>
          <w:lang w:eastAsia="en-US"/>
        </w:rPr>
        <w:t xml:space="preserve">      В прошедшем учебном году школа участвовала в реализации федеральных целевых проектов. </w:t>
      </w:r>
    </w:p>
    <w:p w:rsidR="006B0177" w:rsidRPr="00252987" w:rsidRDefault="006B0177" w:rsidP="006B0177">
      <w:pPr>
        <w:spacing w:after="200" w:line="276" w:lineRule="auto"/>
        <w:jc w:val="both"/>
        <w:rPr>
          <w:rFonts w:eastAsiaTheme="minorHAnsi"/>
          <w:sz w:val="28"/>
          <w:szCs w:val="28"/>
          <w:lang w:eastAsia="en-US"/>
        </w:rPr>
      </w:pPr>
      <w:r w:rsidRPr="00252987">
        <w:rPr>
          <w:rFonts w:eastAsiaTheme="minorHAnsi"/>
          <w:sz w:val="28"/>
          <w:szCs w:val="28"/>
          <w:lang w:eastAsia="en-US"/>
        </w:rPr>
        <w:t xml:space="preserve">  В 201</w:t>
      </w:r>
      <w:r w:rsidR="004371B8">
        <w:rPr>
          <w:rFonts w:eastAsiaTheme="minorHAnsi"/>
          <w:sz w:val="28"/>
          <w:szCs w:val="28"/>
          <w:lang w:eastAsia="en-US"/>
        </w:rPr>
        <w:t>8</w:t>
      </w:r>
      <w:r w:rsidRPr="00252987">
        <w:rPr>
          <w:rFonts w:eastAsiaTheme="minorHAnsi"/>
          <w:sz w:val="28"/>
          <w:szCs w:val="28"/>
          <w:lang w:eastAsia="en-US"/>
        </w:rPr>
        <w:t>-201</w:t>
      </w:r>
      <w:r w:rsidR="004371B8">
        <w:rPr>
          <w:rFonts w:eastAsiaTheme="minorHAnsi"/>
          <w:sz w:val="28"/>
          <w:szCs w:val="28"/>
          <w:lang w:eastAsia="en-US"/>
        </w:rPr>
        <w:t xml:space="preserve">9 </w:t>
      </w:r>
      <w:r w:rsidRPr="00252987">
        <w:rPr>
          <w:rFonts w:eastAsiaTheme="minorHAnsi"/>
          <w:sz w:val="28"/>
          <w:szCs w:val="28"/>
          <w:lang w:eastAsia="en-US"/>
        </w:rPr>
        <w:t>учебном году педагогический коллектив школы работал над созданием образовательной среды, способствующей развитию интеллекта, исследовательских умений обучающихся в соответствии с их познавательными интересами, на основе индивидуального подхода к способностям каждого ученика.  В соответствии с этим решались следующие задачи:</w:t>
      </w:r>
    </w:p>
    <w:p w:rsidR="006B0177" w:rsidRPr="00252987" w:rsidRDefault="006B0177" w:rsidP="006B0177">
      <w:pPr>
        <w:spacing w:after="200" w:line="276" w:lineRule="auto"/>
        <w:rPr>
          <w:rFonts w:eastAsiaTheme="minorHAnsi"/>
          <w:sz w:val="28"/>
          <w:szCs w:val="28"/>
          <w:lang w:eastAsia="en-US"/>
        </w:rPr>
      </w:pPr>
      <w:r w:rsidRPr="00252987">
        <w:rPr>
          <w:rFonts w:eastAsiaTheme="minorHAnsi"/>
          <w:sz w:val="28"/>
          <w:szCs w:val="28"/>
          <w:lang w:eastAsia="en-US"/>
        </w:rPr>
        <w:t>1.создание комфортных условий успешного обучения каждого ученика и учителя;</w:t>
      </w:r>
    </w:p>
    <w:p w:rsidR="006B0177" w:rsidRPr="00252987" w:rsidRDefault="006B0177" w:rsidP="006B0177">
      <w:pPr>
        <w:spacing w:after="200" w:line="276" w:lineRule="auto"/>
        <w:rPr>
          <w:rFonts w:eastAsiaTheme="minorHAnsi"/>
          <w:sz w:val="28"/>
          <w:szCs w:val="28"/>
          <w:lang w:eastAsia="en-US"/>
        </w:rPr>
      </w:pPr>
      <w:r w:rsidRPr="00252987">
        <w:rPr>
          <w:rFonts w:eastAsiaTheme="minorHAnsi"/>
          <w:sz w:val="28"/>
          <w:szCs w:val="28"/>
          <w:lang w:eastAsia="en-US"/>
        </w:rPr>
        <w:t>2.продолжения внедрения принципов личностного ориентированного подхода в обучении и воспитании учащихся;</w:t>
      </w:r>
    </w:p>
    <w:p w:rsidR="006B0177" w:rsidRPr="00252987" w:rsidRDefault="006B0177" w:rsidP="006B0177">
      <w:pPr>
        <w:spacing w:after="200" w:line="276" w:lineRule="auto"/>
        <w:rPr>
          <w:rFonts w:eastAsiaTheme="minorHAnsi"/>
          <w:sz w:val="28"/>
          <w:szCs w:val="28"/>
          <w:lang w:eastAsia="en-US"/>
        </w:rPr>
      </w:pPr>
      <w:r w:rsidRPr="00252987">
        <w:rPr>
          <w:rFonts w:eastAsiaTheme="minorHAnsi"/>
          <w:sz w:val="28"/>
          <w:szCs w:val="28"/>
          <w:lang w:eastAsia="en-US"/>
        </w:rPr>
        <w:t>3.развития  инновационного процесса в школе в условиях реализации новых образовательных технологий;</w:t>
      </w:r>
    </w:p>
    <w:p w:rsidR="006B0177" w:rsidRPr="00252987" w:rsidRDefault="006B0177" w:rsidP="006B0177">
      <w:pPr>
        <w:spacing w:after="200" w:line="276" w:lineRule="auto"/>
        <w:rPr>
          <w:rFonts w:eastAsiaTheme="minorHAnsi"/>
          <w:sz w:val="28"/>
          <w:szCs w:val="28"/>
          <w:lang w:eastAsia="en-US"/>
        </w:rPr>
      </w:pPr>
      <w:r w:rsidRPr="00252987">
        <w:rPr>
          <w:rFonts w:eastAsiaTheme="minorHAnsi"/>
          <w:sz w:val="28"/>
          <w:szCs w:val="28"/>
          <w:lang w:eastAsia="en-US"/>
        </w:rPr>
        <w:lastRenderedPageBreak/>
        <w:t>4.перехода  на федеральные образовательные стандарты второго поколения</w:t>
      </w:r>
      <w:r w:rsidR="004371B8">
        <w:rPr>
          <w:rFonts w:eastAsiaTheme="minorHAnsi"/>
          <w:sz w:val="28"/>
          <w:szCs w:val="28"/>
          <w:lang w:eastAsia="en-US"/>
        </w:rPr>
        <w:t>и 9 классе</w:t>
      </w:r>
      <w:r w:rsidRPr="00252987">
        <w:rPr>
          <w:rFonts w:eastAsiaTheme="minorHAnsi"/>
          <w:sz w:val="28"/>
          <w:szCs w:val="28"/>
          <w:lang w:eastAsia="en-US"/>
        </w:rPr>
        <w:t>.</w:t>
      </w:r>
    </w:p>
    <w:p w:rsidR="006B0177" w:rsidRPr="00252987" w:rsidRDefault="006B0177" w:rsidP="006B0177">
      <w:pPr>
        <w:spacing w:after="200" w:line="276" w:lineRule="auto"/>
        <w:jc w:val="both"/>
        <w:rPr>
          <w:rFonts w:eastAsiaTheme="minorHAnsi"/>
          <w:sz w:val="28"/>
          <w:szCs w:val="28"/>
          <w:lang w:eastAsia="en-US"/>
        </w:rPr>
      </w:pPr>
      <w:r w:rsidRPr="00252987">
        <w:rPr>
          <w:rFonts w:eastAsiaTheme="minorHAnsi"/>
          <w:sz w:val="28"/>
          <w:szCs w:val="28"/>
          <w:lang w:eastAsia="en-US"/>
        </w:rPr>
        <w:t>В школе созданы условия для сохранения и укрепления здоровья обучающихся за счёт эффективных методов обучения; повышения удельного веса и качества занятий физической культурой; проводились 3 урока физической культуры во всех классах школы; школа участвовала в  ВПР для учащихся, и  школьники успешно справились с работами, результаты будут использованы в работе школы.  Организовали  мониторинг состояния здоровья учащихся. Улучшена организация горячего питания в школьной столовой. Рационально подошли к досуговой деятельности учащихся, каникулярного времени и летнего оздоровительного отдыха детей на базе пришкольного летнего оздоровительного лагеря «Колосок». За 201</w:t>
      </w:r>
      <w:r w:rsidR="004371B8">
        <w:rPr>
          <w:rFonts w:eastAsiaTheme="minorHAnsi"/>
          <w:sz w:val="28"/>
          <w:szCs w:val="28"/>
          <w:lang w:eastAsia="en-US"/>
        </w:rPr>
        <w:t>8</w:t>
      </w:r>
      <w:r w:rsidRPr="00252987">
        <w:rPr>
          <w:rFonts w:eastAsiaTheme="minorHAnsi"/>
          <w:sz w:val="28"/>
          <w:szCs w:val="28"/>
          <w:lang w:eastAsia="en-US"/>
        </w:rPr>
        <w:t>– 201</w:t>
      </w:r>
      <w:r w:rsidR="004371B8">
        <w:rPr>
          <w:rFonts w:eastAsiaTheme="minorHAnsi"/>
          <w:sz w:val="28"/>
          <w:szCs w:val="28"/>
          <w:lang w:eastAsia="en-US"/>
        </w:rPr>
        <w:t>9</w:t>
      </w:r>
      <w:r w:rsidRPr="00252987">
        <w:rPr>
          <w:rFonts w:eastAsiaTheme="minorHAnsi"/>
          <w:sz w:val="28"/>
          <w:szCs w:val="28"/>
          <w:lang w:eastAsia="en-US"/>
        </w:rPr>
        <w:t xml:space="preserve"> учебный год отдохнуло более </w:t>
      </w:r>
      <w:r w:rsidR="004371B8">
        <w:rPr>
          <w:rFonts w:eastAsiaTheme="minorHAnsi"/>
          <w:sz w:val="28"/>
          <w:szCs w:val="28"/>
          <w:lang w:eastAsia="en-US"/>
        </w:rPr>
        <w:t>9</w:t>
      </w:r>
      <w:r w:rsidRPr="00252987">
        <w:rPr>
          <w:rFonts w:eastAsiaTheme="minorHAnsi"/>
          <w:sz w:val="28"/>
          <w:szCs w:val="28"/>
          <w:lang w:eastAsia="en-US"/>
        </w:rPr>
        <w:t>0 детей</w:t>
      </w:r>
      <w:r w:rsidR="004371B8">
        <w:rPr>
          <w:rFonts w:eastAsiaTheme="minorHAnsi"/>
          <w:sz w:val="28"/>
          <w:szCs w:val="28"/>
          <w:lang w:eastAsia="en-US"/>
        </w:rPr>
        <w:t xml:space="preserve"> в  летней и осенних сменах</w:t>
      </w:r>
      <w:r w:rsidRPr="00252987">
        <w:rPr>
          <w:rFonts w:eastAsiaTheme="minorHAnsi"/>
          <w:sz w:val="28"/>
          <w:szCs w:val="28"/>
          <w:lang w:eastAsia="en-US"/>
        </w:rPr>
        <w:t>. Кроме того дети отдыхали в летних оздоровительных лагерях. Учащиеся 5-8,10 классов работали на пришкольном участке.  Учащиеся школы работали по благоустройству от Центра занятости.</w:t>
      </w:r>
    </w:p>
    <w:p w:rsidR="006B0177" w:rsidRPr="00252987" w:rsidRDefault="006B0177" w:rsidP="006B0177">
      <w:pPr>
        <w:spacing w:after="200" w:line="276" w:lineRule="auto"/>
        <w:jc w:val="both"/>
        <w:rPr>
          <w:rFonts w:eastAsiaTheme="minorHAnsi"/>
          <w:sz w:val="28"/>
          <w:szCs w:val="28"/>
          <w:lang w:eastAsia="en-US"/>
        </w:rPr>
      </w:pPr>
      <w:r w:rsidRPr="00252987">
        <w:rPr>
          <w:rFonts w:eastAsiaTheme="minorHAnsi"/>
          <w:sz w:val="28"/>
          <w:szCs w:val="28"/>
          <w:lang w:eastAsia="en-US"/>
        </w:rPr>
        <w:t xml:space="preserve">   Воспитание, как первостепенный приоритет в образовании, стало органичной составляющей педагогической деятельности, интегрированный в общий процесс обучения и развития. Школа является центром нравственного воспитания детей и подростков на селе. Учителя и классные руководители формируют у школьников гражданскую ответственность и правовое самосознание, духовность и культуру, инициативность и самостоятельность, толерантность и способность к самостоятельному принятию решений.</w:t>
      </w:r>
    </w:p>
    <w:p w:rsidR="006B0177" w:rsidRPr="00252987" w:rsidRDefault="006B0177" w:rsidP="006B0177">
      <w:pPr>
        <w:ind w:firstLine="572"/>
        <w:jc w:val="both"/>
        <w:rPr>
          <w:sz w:val="28"/>
          <w:szCs w:val="28"/>
        </w:rPr>
      </w:pPr>
      <w:r w:rsidRPr="00252987">
        <w:rPr>
          <w:rFonts w:eastAsiaTheme="minorHAnsi"/>
          <w:sz w:val="28"/>
          <w:szCs w:val="28"/>
          <w:lang w:eastAsia="en-US"/>
        </w:rPr>
        <w:t xml:space="preserve">  В 2016 году были созданы управленческие механизмы внедрения и реализации всех проектов и подпрограмм  «Программы развития школы» до </w:t>
      </w:r>
      <w:r w:rsidR="004371B8">
        <w:rPr>
          <w:rFonts w:eastAsiaTheme="minorHAnsi"/>
          <w:sz w:val="28"/>
          <w:szCs w:val="28"/>
          <w:lang w:eastAsia="en-US"/>
        </w:rPr>
        <w:t>20</w:t>
      </w:r>
      <w:r w:rsidRPr="00252987">
        <w:rPr>
          <w:rFonts w:eastAsiaTheme="minorHAnsi"/>
          <w:sz w:val="28"/>
          <w:szCs w:val="28"/>
          <w:lang w:eastAsia="en-US"/>
        </w:rPr>
        <w:t>1</w:t>
      </w:r>
      <w:r w:rsidR="004371B8">
        <w:rPr>
          <w:rFonts w:eastAsiaTheme="minorHAnsi"/>
          <w:sz w:val="28"/>
          <w:szCs w:val="28"/>
          <w:lang w:eastAsia="en-US"/>
        </w:rPr>
        <w:t>9</w:t>
      </w:r>
      <w:r w:rsidRPr="00252987">
        <w:rPr>
          <w:rFonts w:eastAsiaTheme="minorHAnsi"/>
          <w:sz w:val="28"/>
          <w:szCs w:val="28"/>
          <w:lang w:eastAsia="en-US"/>
        </w:rPr>
        <w:t xml:space="preserve"> года». </w:t>
      </w:r>
      <w:r w:rsidR="004371B8">
        <w:rPr>
          <w:rFonts w:eastAsiaTheme="minorHAnsi"/>
          <w:sz w:val="28"/>
          <w:szCs w:val="28"/>
          <w:lang w:eastAsia="en-US"/>
        </w:rPr>
        <w:t>П</w:t>
      </w:r>
      <w:r w:rsidRPr="00252987">
        <w:rPr>
          <w:rFonts w:eastAsiaTheme="minorHAnsi"/>
          <w:sz w:val="28"/>
          <w:szCs w:val="28"/>
          <w:lang w:eastAsia="en-US"/>
        </w:rPr>
        <w:t>ерешли к переходу на ФГОС в основной школе.   Реализация федеральных и областных программ способствовала укреплению материально – технической</w:t>
      </w:r>
    </w:p>
    <w:p w:rsidR="007A0DA0" w:rsidRPr="00252987" w:rsidRDefault="00221887" w:rsidP="007A0DA0">
      <w:pPr>
        <w:pStyle w:val="ab"/>
        <w:spacing w:after="0" w:line="240" w:lineRule="auto"/>
        <w:ind w:left="0" w:firstLine="708"/>
        <w:jc w:val="both"/>
        <w:rPr>
          <w:sz w:val="28"/>
          <w:szCs w:val="28"/>
        </w:rPr>
      </w:pPr>
      <w:r w:rsidRPr="00252987">
        <w:rPr>
          <w:rFonts w:ascii="Times New Roman" w:hAnsi="Times New Roman"/>
          <w:sz w:val="28"/>
          <w:szCs w:val="28"/>
        </w:rPr>
        <w:t>Учебный план школы</w:t>
      </w:r>
      <w:r w:rsidR="007A0DA0" w:rsidRPr="00252987">
        <w:rPr>
          <w:rFonts w:ascii="Times New Roman" w:hAnsi="Times New Roman"/>
          <w:sz w:val="28"/>
          <w:szCs w:val="28"/>
        </w:rPr>
        <w:t xml:space="preserve"> составлен на основании  базисного учебного плана  и сохранял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 сбалансированность между предметными циклами, отдельными предметами. Уровень недельной учебной нагрузки на ученика не превышал предельно допустимого. Вариативная часть учебного плана была распределена на расширение изучения предметов по базисному учебному плану, дополнительные занятия с целью углубления и коррекции знаний учащихся</w:t>
      </w:r>
      <w:r w:rsidR="007A0DA0" w:rsidRPr="00252987">
        <w:rPr>
          <w:sz w:val="28"/>
          <w:szCs w:val="28"/>
        </w:rPr>
        <w:t xml:space="preserve">. </w:t>
      </w:r>
    </w:p>
    <w:p w:rsidR="00221887" w:rsidRPr="00252987" w:rsidRDefault="00221887" w:rsidP="002D25B9">
      <w:pPr>
        <w:jc w:val="both"/>
        <w:rPr>
          <w:sz w:val="28"/>
          <w:szCs w:val="28"/>
        </w:rPr>
      </w:pPr>
    </w:p>
    <w:p w:rsidR="000C4117" w:rsidRPr="00252987" w:rsidRDefault="000C4117" w:rsidP="000C4117">
      <w:pPr>
        <w:numPr>
          <w:ilvl w:val="1"/>
          <w:numId w:val="25"/>
        </w:numPr>
        <w:ind w:right="-10"/>
        <w:jc w:val="both"/>
        <w:rPr>
          <w:sz w:val="28"/>
          <w:szCs w:val="28"/>
          <w:u w:val="single"/>
        </w:rPr>
      </w:pPr>
      <w:r w:rsidRPr="00252987">
        <w:rPr>
          <w:sz w:val="28"/>
          <w:szCs w:val="28"/>
        </w:rPr>
        <w:lastRenderedPageBreak/>
        <w:t xml:space="preserve">Тип: </w:t>
      </w:r>
      <w:r w:rsidRPr="00252987">
        <w:rPr>
          <w:sz w:val="28"/>
          <w:szCs w:val="28"/>
          <w:u w:val="single"/>
        </w:rPr>
        <w:t>общеобразовательная организация ( с 25.10.2015 года)</w:t>
      </w:r>
    </w:p>
    <w:p w:rsidR="000C4117" w:rsidRPr="00252987" w:rsidRDefault="000C4117" w:rsidP="000C4117">
      <w:pPr>
        <w:numPr>
          <w:ilvl w:val="1"/>
          <w:numId w:val="25"/>
        </w:numPr>
        <w:ind w:right="-10"/>
        <w:jc w:val="both"/>
        <w:rPr>
          <w:sz w:val="28"/>
          <w:szCs w:val="28"/>
        </w:rPr>
      </w:pPr>
      <w:r w:rsidRPr="00252987">
        <w:rPr>
          <w:sz w:val="28"/>
          <w:szCs w:val="28"/>
        </w:rPr>
        <w:t xml:space="preserve">Вид:  </w:t>
      </w:r>
      <w:r w:rsidRPr="00252987">
        <w:rPr>
          <w:sz w:val="28"/>
          <w:szCs w:val="28"/>
          <w:u w:val="single"/>
        </w:rPr>
        <w:t>средняя общеобразовательная школа</w:t>
      </w:r>
    </w:p>
    <w:p w:rsidR="000C4117" w:rsidRPr="00252987" w:rsidRDefault="000C4117" w:rsidP="000C4117">
      <w:pPr>
        <w:numPr>
          <w:ilvl w:val="1"/>
          <w:numId w:val="25"/>
        </w:numPr>
        <w:ind w:right="-10"/>
        <w:jc w:val="both"/>
        <w:rPr>
          <w:sz w:val="28"/>
          <w:szCs w:val="28"/>
        </w:rPr>
      </w:pPr>
      <w:r w:rsidRPr="00252987">
        <w:rPr>
          <w:sz w:val="28"/>
          <w:szCs w:val="28"/>
        </w:rPr>
        <w:t xml:space="preserve">Учредитель: </w:t>
      </w:r>
      <w:r w:rsidRPr="00252987">
        <w:rPr>
          <w:sz w:val="28"/>
          <w:szCs w:val="28"/>
          <w:u w:val="single"/>
        </w:rPr>
        <w:t xml:space="preserve">Администрация Ленинского муниципального района Волгоградской области </w:t>
      </w:r>
    </w:p>
    <w:p w:rsidR="000C4117" w:rsidRPr="00252987" w:rsidRDefault="000C4117" w:rsidP="000C4117">
      <w:pPr>
        <w:numPr>
          <w:ilvl w:val="1"/>
          <w:numId w:val="25"/>
        </w:numPr>
        <w:ind w:right="-10"/>
        <w:jc w:val="both"/>
        <w:rPr>
          <w:sz w:val="28"/>
          <w:szCs w:val="28"/>
        </w:rPr>
      </w:pPr>
      <w:r w:rsidRPr="00252987">
        <w:rPr>
          <w:sz w:val="28"/>
          <w:szCs w:val="28"/>
        </w:rPr>
        <w:t>Организационно-правовая форма:</w:t>
      </w:r>
      <w:r w:rsidRPr="00252987">
        <w:rPr>
          <w:sz w:val="28"/>
          <w:szCs w:val="28"/>
          <w:u w:val="single"/>
        </w:rPr>
        <w:t xml:space="preserve"> муниципальное </w:t>
      </w:r>
      <w:r w:rsidRPr="00252987">
        <w:rPr>
          <w:color w:val="000000"/>
          <w:sz w:val="28"/>
          <w:szCs w:val="28"/>
          <w:u w:val="single"/>
          <w:shd w:val="clear" w:color="auto" w:fill="FFFFFF"/>
        </w:rPr>
        <w:t xml:space="preserve">казенное </w:t>
      </w:r>
      <w:r w:rsidRPr="00252987">
        <w:rPr>
          <w:sz w:val="28"/>
          <w:szCs w:val="28"/>
          <w:u w:val="single"/>
        </w:rPr>
        <w:t>учреждение</w:t>
      </w:r>
    </w:p>
    <w:p w:rsidR="000C4117" w:rsidRPr="00252987" w:rsidRDefault="000C4117" w:rsidP="000C4117">
      <w:pPr>
        <w:numPr>
          <w:ilvl w:val="1"/>
          <w:numId w:val="25"/>
        </w:numPr>
        <w:ind w:right="-10"/>
        <w:jc w:val="both"/>
        <w:rPr>
          <w:sz w:val="28"/>
          <w:szCs w:val="28"/>
        </w:rPr>
      </w:pPr>
      <w:r w:rsidRPr="00252987">
        <w:rPr>
          <w:sz w:val="28"/>
          <w:szCs w:val="28"/>
        </w:rPr>
        <w:t>Наименования филиалов: нет</w:t>
      </w:r>
    </w:p>
    <w:p w:rsidR="000C4117" w:rsidRPr="00252987" w:rsidRDefault="000C4117" w:rsidP="000C4117">
      <w:pPr>
        <w:numPr>
          <w:ilvl w:val="1"/>
          <w:numId w:val="25"/>
        </w:numPr>
        <w:ind w:right="-10"/>
        <w:jc w:val="both"/>
        <w:rPr>
          <w:color w:val="FF0000"/>
          <w:sz w:val="28"/>
          <w:szCs w:val="28"/>
        </w:rPr>
      </w:pPr>
      <w:r w:rsidRPr="00252987">
        <w:rPr>
          <w:sz w:val="28"/>
          <w:szCs w:val="28"/>
        </w:rPr>
        <w:t xml:space="preserve">Место нахождения: </w:t>
      </w:r>
      <w:r w:rsidRPr="00252987">
        <w:rPr>
          <w:sz w:val="28"/>
          <w:szCs w:val="28"/>
          <w:u w:val="single"/>
        </w:rPr>
        <w:t>ул. Колхозная, д. 2, п. Степной, Ленинский район, Волгоградская область,  Российская Федерация, 404602.</w:t>
      </w:r>
      <w:r w:rsidRPr="00252987">
        <w:rPr>
          <w:sz w:val="28"/>
          <w:szCs w:val="28"/>
          <w:u w:val="single"/>
        </w:rPr>
        <w:tab/>
      </w:r>
    </w:p>
    <w:p w:rsidR="000C4117" w:rsidRPr="00252987" w:rsidRDefault="000C4117" w:rsidP="000C4117">
      <w:pPr>
        <w:numPr>
          <w:ilvl w:val="1"/>
          <w:numId w:val="25"/>
        </w:numPr>
        <w:ind w:right="-10"/>
        <w:jc w:val="both"/>
        <w:rPr>
          <w:color w:val="FF0000"/>
          <w:sz w:val="28"/>
          <w:szCs w:val="28"/>
        </w:rPr>
      </w:pPr>
      <w:r w:rsidRPr="00252987">
        <w:rPr>
          <w:sz w:val="28"/>
          <w:szCs w:val="28"/>
        </w:rPr>
        <w:t>Адреса осуществления образовательной деятельности: ул. Колхозная, д. 2, п. Степной, Ленинский район, Волгоградская область,  Российская Федерация, 404602.</w:t>
      </w:r>
      <w:r w:rsidRPr="00252987">
        <w:rPr>
          <w:sz w:val="28"/>
          <w:szCs w:val="28"/>
        </w:rPr>
        <w:tab/>
      </w:r>
    </w:p>
    <w:p w:rsidR="000C4117" w:rsidRPr="00252987" w:rsidRDefault="000C4117" w:rsidP="000C4117">
      <w:pPr>
        <w:numPr>
          <w:ilvl w:val="1"/>
          <w:numId w:val="25"/>
        </w:numPr>
        <w:ind w:right="-10"/>
        <w:jc w:val="both"/>
        <w:rPr>
          <w:sz w:val="28"/>
          <w:szCs w:val="28"/>
        </w:rPr>
      </w:pPr>
      <w:r w:rsidRPr="00252987">
        <w:rPr>
          <w:sz w:val="28"/>
          <w:szCs w:val="28"/>
        </w:rPr>
        <w:t>Факс:</w:t>
      </w:r>
      <w:r w:rsidRPr="00252987">
        <w:rPr>
          <w:sz w:val="28"/>
          <w:szCs w:val="28"/>
          <w:u w:val="single"/>
        </w:rPr>
        <w:t xml:space="preserve"> 8844 78 4-62-43</w:t>
      </w:r>
    </w:p>
    <w:p w:rsidR="000C4117" w:rsidRPr="006E4C77" w:rsidRDefault="000C4117" w:rsidP="000C4117">
      <w:pPr>
        <w:numPr>
          <w:ilvl w:val="1"/>
          <w:numId w:val="25"/>
        </w:numPr>
        <w:tabs>
          <w:tab w:val="num" w:pos="284"/>
        </w:tabs>
        <w:ind w:right="-10"/>
        <w:jc w:val="both"/>
        <w:rPr>
          <w:sz w:val="28"/>
          <w:szCs w:val="28"/>
          <w:u w:val="single"/>
          <w:lang w:val="de-DE"/>
        </w:rPr>
      </w:pPr>
      <w:r w:rsidRPr="00252987">
        <w:rPr>
          <w:sz w:val="28"/>
          <w:szCs w:val="28"/>
          <w:lang w:val="de-DE"/>
        </w:rPr>
        <w:t xml:space="preserve">e-mail: </w:t>
      </w:r>
      <w:hyperlink r:id="rId10" w:history="1">
        <w:r w:rsidRPr="006E4C77">
          <w:rPr>
            <w:rStyle w:val="a3"/>
            <w:sz w:val="28"/>
            <w:szCs w:val="28"/>
            <w:lang w:val="de-DE"/>
          </w:rPr>
          <w:t>Step-</w:t>
        </w:r>
        <w:r w:rsidRPr="00252987">
          <w:rPr>
            <w:rStyle w:val="a3"/>
            <w:sz w:val="28"/>
            <w:szCs w:val="28"/>
            <w:lang w:val="de-DE"/>
          </w:rPr>
          <w:t>shkola@mail.ru</w:t>
        </w:r>
      </w:hyperlink>
    </w:p>
    <w:p w:rsidR="000C4117" w:rsidRPr="006E4C77" w:rsidRDefault="000C4117" w:rsidP="000C4117">
      <w:pPr>
        <w:tabs>
          <w:tab w:val="num" w:pos="1440"/>
        </w:tabs>
        <w:ind w:left="1000" w:right="-10"/>
        <w:jc w:val="both"/>
        <w:rPr>
          <w:sz w:val="28"/>
          <w:szCs w:val="28"/>
          <w:u w:val="single"/>
          <w:lang w:val="de-DE"/>
        </w:rPr>
      </w:pPr>
    </w:p>
    <w:p w:rsidR="000C4117" w:rsidRPr="00252987" w:rsidRDefault="000C4117" w:rsidP="000C4117">
      <w:pPr>
        <w:numPr>
          <w:ilvl w:val="1"/>
          <w:numId w:val="25"/>
        </w:numPr>
        <w:ind w:right="-10"/>
        <w:jc w:val="both"/>
        <w:rPr>
          <w:sz w:val="28"/>
          <w:szCs w:val="28"/>
          <w:lang w:val="en-US"/>
        </w:rPr>
      </w:pPr>
      <w:r w:rsidRPr="00252987">
        <w:rPr>
          <w:sz w:val="28"/>
          <w:szCs w:val="28"/>
        </w:rPr>
        <w:t>Сайт</w:t>
      </w:r>
      <w:r w:rsidRPr="00252987">
        <w:rPr>
          <w:sz w:val="28"/>
          <w:szCs w:val="28"/>
          <w:lang w:val="en-US"/>
        </w:rPr>
        <w:t xml:space="preserve">: </w:t>
      </w:r>
      <w:hyperlink r:id="rId11" w:history="1">
        <w:r w:rsidRPr="00252987">
          <w:rPr>
            <w:rStyle w:val="a3"/>
            <w:sz w:val="28"/>
            <w:szCs w:val="28"/>
            <w:lang w:val="en-US"/>
          </w:rPr>
          <w:t>Step-shkola.ucoz.ru</w:t>
        </w:r>
      </w:hyperlink>
    </w:p>
    <w:p w:rsidR="000C4117" w:rsidRPr="00252987" w:rsidRDefault="000C4117" w:rsidP="000C4117">
      <w:pPr>
        <w:tabs>
          <w:tab w:val="num" w:pos="1000"/>
        </w:tabs>
        <w:ind w:right="-10"/>
        <w:jc w:val="both"/>
        <w:rPr>
          <w:sz w:val="28"/>
          <w:szCs w:val="28"/>
          <w:lang w:val="en-US"/>
        </w:rPr>
      </w:pPr>
    </w:p>
    <w:p w:rsidR="000C4117" w:rsidRPr="00252987" w:rsidRDefault="000C4117" w:rsidP="000C4117">
      <w:pPr>
        <w:numPr>
          <w:ilvl w:val="1"/>
          <w:numId w:val="25"/>
        </w:numPr>
        <w:ind w:right="-10"/>
        <w:jc w:val="both"/>
        <w:rPr>
          <w:sz w:val="28"/>
          <w:szCs w:val="28"/>
        </w:rPr>
      </w:pPr>
      <w:r w:rsidRPr="00252987">
        <w:rPr>
          <w:sz w:val="28"/>
          <w:szCs w:val="28"/>
        </w:rPr>
        <w:t xml:space="preserve">Устав утвержден постановлением Администрации Ленинского муниципального района </w:t>
      </w:r>
      <w:r w:rsidR="00BF42A3" w:rsidRPr="00252987">
        <w:rPr>
          <w:sz w:val="28"/>
          <w:szCs w:val="28"/>
        </w:rPr>
        <w:t xml:space="preserve">№ 440 </w:t>
      </w:r>
      <w:r w:rsidRPr="00252987">
        <w:rPr>
          <w:sz w:val="28"/>
          <w:szCs w:val="28"/>
        </w:rPr>
        <w:t>от</w:t>
      </w:r>
      <w:r w:rsidR="00BF42A3" w:rsidRPr="00252987">
        <w:rPr>
          <w:sz w:val="28"/>
          <w:szCs w:val="28"/>
        </w:rPr>
        <w:t xml:space="preserve"> 28.10.2015 года</w:t>
      </w:r>
      <w:r w:rsidRPr="00252987">
        <w:rPr>
          <w:sz w:val="28"/>
          <w:szCs w:val="28"/>
        </w:rPr>
        <w:t>.</w:t>
      </w:r>
    </w:p>
    <w:p w:rsidR="000C4117" w:rsidRPr="00252987" w:rsidRDefault="000C4117" w:rsidP="000C4117">
      <w:pPr>
        <w:numPr>
          <w:ilvl w:val="1"/>
          <w:numId w:val="25"/>
        </w:numPr>
        <w:ind w:right="-10"/>
        <w:jc w:val="both"/>
        <w:rPr>
          <w:sz w:val="28"/>
          <w:szCs w:val="28"/>
        </w:rPr>
      </w:pPr>
      <w:r w:rsidRPr="00252987">
        <w:rPr>
          <w:sz w:val="28"/>
          <w:szCs w:val="28"/>
        </w:rPr>
        <w:t xml:space="preserve"> Лицензия на право  ведения образовательной деятельности: серия 34 ЛО1 № 0000702  , выдана Комитетом по образованию и науке Администрации Волгоградской области,  регистрационный  № 993 от от 25.12.2015 года, срок действия -   бессрочно.</w:t>
      </w:r>
    </w:p>
    <w:p w:rsidR="000C4117" w:rsidRPr="00252987" w:rsidRDefault="000C4117" w:rsidP="000C4117">
      <w:pPr>
        <w:ind w:left="1000" w:right="-10"/>
        <w:jc w:val="both"/>
        <w:rPr>
          <w:sz w:val="28"/>
          <w:szCs w:val="28"/>
        </w:rPr>
      </w:pPr>
    </w:p>
    <w:p w:rsidR="000C4117" w:rsidRPr="00252987" w:rsidRDefault="000C4117" w:rsidP="000C4117">
      <w:pPr>
        <w:numPr>
          <w:ilvl w:val="1"/>
          <w:numId w:val="25"/>
        </w:numPr>
        <w:ind w:right="-10"/>
        <w:jc w:val="both"/>
        <w:rPr>
          <w:sz w:val="28"/>
          <w:szCs w:val="28"/>
        </w:rPr>
      </w:pPr>
      <w:r w:rsidRPr="00252987">
        <w:rPr>
          <w:sz w:val="28"/>
          <w:szCs w:val="28"/>
        </w:rPr>
        <w:t>Свидетельство о государственной аккредитации:  34АО1   № 0000142,  регистрационный  № 105 от 24апреля 2013 года,  выдано Комитетом по образованию и науке Администрации Волгоградской области, срок действия – до  24 апреля 2025 года .</w:t>
      </w:r>
    </w:p>
    <w:p w:rsidR="000C4117" w:rsidRPr="00252987" w:rsidRDefault="000C4117" w:rsidP="000C4117">
      <w:pPr>
        <w:pStyle w:val="ab"/>
        <w:rPr>
          <w:rFonts w:ascii="Times New Roman" w:hAnsi="Times New Roman"/>
          <w:sz w:val="28"/>
          <w:szCs w:val="28"/>
        </w:rPr>
      </w:pPr>
    </w:p>
    <w:p w:rsidR="000C4117" w:rsidRPr="00252987" w:rsidRDefault="000C4117" w:rsidP="000C4117">
      <w:pPr>
        <w:numPr>
          <w:ilvl w:val="1"/>
          <w:numId w:val="25"/>
        </w:numPr>
        <w:ind w:right="-10"/>
        <w:jc w:val="both"/>
        <w:rPr>
          <w:sz w:val="28"/>
          <w:szCs w:val="28"/>
        </w:rPr>
      </w:pPr>
      <w:r w:rsidRPr="00252987">
        <w:rPr>
          <w:sz w:val="28"/>
          <w:szCs w:val="28"/>
        </w:rPr>
        <w:t xml:space="preserve"> Управление МКОУ «Степновская средняя общеобразовательная школа» осуществляется в соответствии с Конституцией Российской Федерации, Законом РФ «Об образовании», иными Федеральными законами, Типовым положением об общеобразовательном учреждении, Уставом, законами и иными нормативными правовыми актами Волгоградской области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0C4117" w:rsidRPr="00252987" w:rsidRDefault="000C4117" w:rsidP="000C4117">
      <w:pPr>
        <w:numPr>
          <w:ilvl w:val="1"/>
          <w:numId w:val="25"/>
        </w:numPr>
        <w:ind w:right="-10"/>
        <w:jc w:val="both"/>
        <w:rPr>
          <w:sz w:val="28"/>
          <w:szCs w:val="28"/>
        </w:rPr>
      </w:pPr>
      <w:r w:rsidRPr="00252987">
        <w:rPr>
          <w:sz w:val="28"/>
          <w:szCs w:val="28"/>
        </w:rPr>
        <w:t>Управление школой строится на принципах единоначалия и самоуправления.</w:t>
      </w:r>
    </w:p>
    <w:p w:rsidR="000C4117" w:rsidRPr="00252987" w:rsidRDefault="000C4117" w:rsidP="000C4117">
      <w:pPr>
        <w:numPr>
          <w:ilvl w:val="1"/>
          <w:numId w:val="25"/>
        </w:numPr>
        <w:ind w:right="-10"/>
        <w:jc w:val="both"/>
        <w:rPr>
          <w:sz w:val="28"/>
          <w:szCs w:val="28"/>
        </w:rPr>
      </w:pPr>
      <w:r w:rsidRPr="00252987">
        <w:rPr>
          <w:sz w:val="28"/>
          <w:szCs w:val="28"/>
        </w:rPr>
        <w:t>Основными формами самоуправления в МКОУ «Степновская средняя общеобразовательная школа» являются Управляющий Совет, Общее собрание трудового коллектива, Педагогический совет.</w:t>
      </w:r>
    </w:p>
    <w:p w:rsidR="000C4117" w:rsidRPr="00252987" w:rsidRDefault="000C4117" w:rsidP="000C4117">
      <w:pPr>
        <w:numPr>
          <w:ilvl w:val="1"/>
          <w:numId w:val="25"/>
        </w:numPr>
        <w:ind w:right="-10"/>
        <w:jc w:val="both"/>
        <w:rPr>
          <w:sz w:val="28"/>
          <w:szCs w:val="28"/>
        </w:rPr>
      </w:pPr>
      <w:r w:rsidRPr="00252987">
        <w:rPr>
          <w:sz w:val="28"/>
          <w:szCs w:val="28"/>
        </w:rPr>
        <w:lastRenderedPageBreak/>
        <w:t>Непосредственное руководство Учреждением осуществляет прошедший соответствующую аттестацию директор школы, назначаемый учредителем – Администрацией Ленинского муниципального района.</w:t>
      </w:r>
    </w:p>
    <w:p w:rsidR="000C4117" w:rsidRPr="00252987" w:rsidRDefault="000C4117" w:rsidP="000C4117">
      <w:pPr>
        <w:numPr>
          <w:ilvl w:val="1"/>
          <w:numId w:val="25"/>
        </w:numPr>
        <w:ind w:right="-10"/>
        <w:jc w:val="both"/>
        <w:rPr>
          <w:sz w:val="28"/>
          <w:szCs w:val="28"/>
        </w:rPr>
      </w:pPr>
      <w:r w:rsidRPr="00252987">
        <w:rPr>
          <w:sz w:val="28"/>
          <w:szCs w:val="28"/>
        </w:rPr>
        <w:t xml:space="preserve"> Школа расположена на территории Степновского сельского поселения Ленинского муниципального района Волгоградской области. Посёлок Степной находится  на расстоянии 40  километров от  г.Ленинска.</w:t>
      </w:r>
    </w:p>
    <w:p w:rsidR="000C4117" w:rsidRPr="00252987" w:rsidRDefault="000C4117" w:rsidP="000C4117">
      <w:pPr>
        <w:numPr>
          <w:ilvl w:val="1"/>
          <w:numId w:val="25"/>
        </w:numPr>
        <w:ind w:right="-10"/>
        <w:jc w:val="both"/>
        <w:rPr>
          <w:sz w:val="28"/>
          <w:szCs w:val="28"/>
        </w:rPr>
      </w:pPr>
      <w:r w:rsidRPr="00252987">
        <w:rPr>
          <w:sz w:val="28"/>
          <w:szCs w:val="28"/>
        </w:rPr>
        <w:t xml:space="preserve">Большинство обучающихся и их родителей по результатам, проводимого анкетирования ориентированы на получение полного среднего образования.  </w:t>
      </w:r>
    </w:p>
    <w:p w:rsidR="00BD14FB" w:rsidRPr="00BD14FB" w:rsidRDefault="00BD14FB" w:rsidP="00BD14FB">
      <w:pPr>
        <w:ind w:left="1000" w:right="-10"/>
        <w:jc w:val="both"/>
        <w:rPr>
          <w:sz w:val="28"/>
          <w:szCs w:val="28"/>
        </w:rPr>
      </w:pPr>
    </w:p>
    <w:p w:rsidR="00BD14FB" w:rsidRPr="00BD14FB" w:rsidRDefault="00BD14FB" w:rsidP="00BD14FB">
      <w:pPr>
        <w:ind w:left="284" w:right="-10"/>
        <w:jc w:val="both"/>
        <w:rPr>
          <w:b/>
          <w:sz w:val="28"/>
          <w:szCs w:val="28"/>
        </w:rPr>
      </w:pPr>
      <w:r w:rsidRPr="00BD14FB">
        <w:rPr>
          <w:b/>
          <w:sz w:val="28"/>
          <w:szCs w:val="28"/>
        </w:rPr>
        <w:t>2. АНАЛИЗ РАБОТЫ ШКОЛЫ ЗА ПРОШЕДШИЙ УЧЕБНЫЙ ГОД</w:t>
      </w:r>
    </w:p>
    <w:p w:rsidR="00BD14FB" w:rsidRPr="00BD14FB" w:rsidRDefault="00BD14FB" w:rsidP="00BD14FB">
      <w:pPr>
        <w:ind w:left="284" w:right="-10" w:hanging="142"/>
        <w:jc w:val="both"/>
        <w:rPr>
          <w:sz w:val="28"/>
          <w:szCs w:val="28"/>
        </w:rPr>
      </w:pPr>
      <w:r w:rsidRPr="00BD14FB">
        <w:rPr>
          <w:sz w:val="28"/>
          <w:szCs w:val="28"/>
        </w:rPr>
        <w:t xml:space="preserve">Основные задачи, над которыми работала школа: </w:t>
      </w:r>
    </w:p>
    <w:p w:rsidR="00BD14FB" w:rsidRPr="00BD14FB" w:rsidRDefault="00BD14FB" w:rsidP="00BD14FB">
      <w:pPr>
        <w:ind w:left="284" w:right="-10" w:hanging="142"/>
        <w:jc w:val="both"/>
        <w:rPr>
          <w:sz w:val="28"/>
          <w:szCs w:val="28"/>
        </w:rPr>
      </w:pPr>
      <w:r w:rsidRPr="00BD14FB">
        <w:rPr>
          <w:sz w:val="28"/>
          <w:szCs w:val="28"/>
        </w:rPr>
        <w:t xml:space="preserve">• Дальнейшее внедрение ФГОС ООО. </w:t>
      </w:r>
    </w:p>
    <w:p w:rsidR="00BD14FB" w:rsidRPr="00BD14FB" w:rsidRDefault="00BD14FB" w:rsidP="00BD14FB">
      <w:pPr>
        <w:ind w:left="284" w:right="-10" w:hanging="142"/>
        <w:jc w:val="both"/>
        <w:rPr>
          <w:sz w:val="28"/>
          <w:szCs w:val="28"/>
        </w:rPr>
      </w:pPr>
      <w:r w:rsidRPr="00BD14FB">
        <w:rPr>
          <w:sz w:val="28"/>
          <w:szCs w:val="28"/>
        </w:rPr>
        <w:t xml:space="preserve">• Создание оптимальных психолого-педагогических условий для полного перехода на ФГОС ООО. </w:t>
      </w:r>
    </w:p>
    <w:p w:rsidR="00BD14FB" w:rsidRPr="00BD14FB" w:rsidRDefault="00BD14FB" w:rsidP="00BD14FB">
      <w:pPr>
        <w:ind w:left="284" w:right="-10" w:hanging="142"/>
        <w:jc w:val="both"/>
        <w:rPr>
          <w:sz w:val="28"/>
          <w:szCs w:val="28"/>
        </w:rPr>
      </w:pPr>
      <w:r w:rsidRPr="00BD14FB">
        <w:rPr>
          <w:sz w:val="28"/>
          <w:szCs w:val="28"/>
        </w:rPr>
        <w:t xml:space="preserve">• Организация курсов повышения квалификации для 100% педагогических работников, внедряющих ФГОС общего образования. </w:t>
      </w:r>
    </w:p>
    <w:p w:rsidR="00BD14FB" w:rsidRPr="00BD14FB" w:rsidRDefault="00BD14FB" w:rsidP="00BD14FB">
      <w:pPr>
        <w:ind w:left="284" w:right="-10" w:hanging="142"/>
        <w:jc w:val="both"/>
        <w:rPr>
          <w:sz w:val="28"/>
          <w:szCs w:val="28"/>
        </w:rPr>
      </w:pPr>
      <w:r w:rsidRPr="00BD14FB">
        <w:rPr>
          <w:sz w:val="28"/>
          <w:szCs w:val="28"/>
        </w:rPr>
        <w:t xml:space="preserve">• Обновление содержания и технологий образования, обеспечивающих формирование ключевых компетентностей у обучающихся в условиях перехода на ФГОС на всех ступенях обучения. </w:t>
      </w:r>
    </w:p>
    <w:p w:rsidR="00BD14FB" w:rsidRPr="00BD14FB" w:rsidRDefault="00BD14FB" w:rsidP="00BD14FB">
      <w:pPr>
        <w:ind w:left="284" w:right="-10" w:hanging="142"/>
        <w:jc w:val="both"/>
        <w:rPr>
          <w:sz w:val="28"/>
          <w:szCs w:val="28"/>
        </w:rPr>
      </w:pPr>
      <w:r w:rsidRPr="00BD14FB">
        <w:rPr>
          <w:sz w:val="28"/>
          <w:szCs w:val="28"/>
        </w:rPr>
        <w:t xml:space="preserve">• Дальнейшее развитие технологии системно-деятельностного, компетентностно- ориентированного подхода в обучении школьников. </w:t>
      </w:r>
    </w:p>
    <w:p w:rsidR="00BD14FB" w:rsidRPr="00BD14FB" w:rsidRDefault="00BD14FB" w:rsidP="00BD14FB">
      <w:pPr>
        <w:ind w:left="284" w:right="-10" w:hanging="142"/>
        <w:jc w:val="both"/>
        <w:rPr>
          <w:sz w:val="28"/>
          <w:szCs w:val="28"/>
        </w:rPr>
      </w:pPr>
      <w:r w:rsidRPr="00BD14FB">
        <w:rPr>
          <w:sz w:val="28"/>
          <w:szCs w:val="28"/>
        </w:rPr>
        <w:t xml:space="preserve">• Обеспечение материально-технических условий реализации ФГОС начального и основного общего образования. </w:t>
      </w:r>
    </w:p>
    <w:p w:rsidR="00BD14FB" w:rsidRPr="00BD14FB" w:rsidRDefault="00BD14FB" w:rsidP="00BD14FB">
      <w:pPr>
        <w:ind w:left="284" w:right="-10" w:hanging="142"/>
        <w:jc w:val="both"/>
        <w:rPr>
          <w:sz w:val="28"/>
          <w:szCs w:val="28"/>
        </w:rPr>
      </w:pPr>
      <w:r w:rsidRPr="00BD14FB">
        <w:rPr>
          <w:sz w:val="28"/>
          <w:szCs w:val="28"/>
        </w:rPr>
        <w:t xml:space="preserve">• Совершенствование системы организации внеурочной деятельности обучающихся. </w:t>
      </w:r>
    </w:p>
    <w:p w:rsidR="00BD14FB" w:rsidRPr="00BD14FB" w:rsidRDefault="00BD14FB" w:rsidP="00BD14FB">
      <w:pPr>
        <w:ind w:left="284" w:right="-10" w:hanging="142"/>
        <w:jc w:val="both"/>
        <w:rPr>
          <w:sz w:val="28"/>
          <w:szCs w:val="28"/>
        </w:rPr>
      </w:pPr>
      <w:r w:rsidRPr="00BD14FB">
        <w:rPr>
          <w:sz w:val="28"/>
          <w:szCs w:val="28"/>
        </w:rPr>
        <w:t xml:space="preserve">• Освоение новых форм взаимодействия и сотрудничества педагогов с родителями и обучающимися, в том числе с использованием школьного сайта, электронных дневников и журналов. </w:t>
      </w:r>
    </w:p>
    <w:p w:rsidR="00BD14FB" w:rsidRPr="00BD14FB" w:rsidRDefault="00BD14FB" w:rsidP="00BD14FB">
      <w:pPr>
        <w:ind w:left="284" w:right="-10" w:hanging="142"/>
        <w:jc w:val="both"/>
        <w:rPr>
          <w:sz w:val="28"/>
          <w:szCs w:val="28"/>
        </w:rPr>
      </w:pPr>
      <w:r w:rsidRPr="00BD14FB">
        <w:rPr>
          <w:sz w:val="28"/>
          <w:szCs w:val="28"/>
        </w:rPr>
        <w:t xml:space="preserve">• Создание условий для освоения инновационных методик и технологий педагогами школы с целью реализации идеи развития и саморазвития личности. </w:t>
      </w:r>
    </w:p>
    <w:p w:rsidR="00BD14FB" w:rsidRPr="00BD14FB" w:rsidRDefault="00BD14FB" w:rsidP="00BD14FB">
      <w:pPr>
        <w:ind w:left="284" w:right="-10" w:hanging="142"/>
        <w:jc w:val="both"/>
        <w:rPr>
          <w:sz w:val="28"/>
          <w:szCs w:val="28"/>
        </w:rPr>
      </w:pPr>
      <w:r w:rsidRPr="00BD14FB">
        <w:rPr>
          <w:sz w:val="28"/>
          <w:szCs w:val="28"/>
        </w:rPr>
        <w:t xml:space="preserve">• Совершенствование технологий проектной и исследовательской деятельности обучающихся в целях формирования коммуникативной компетентности. </w:t>
      </w:r>
    </w:p>
    <w:p w:rsidR="00BD14FB" w:rsidRPr="00BD14FB" w:rsidRDefault="00BD14FB" w:rsidP="00BD14FB">
      <w:pPr>
        <w:ind w:left="284" w:right="-10" w:hanging="142"/>
        <w:jc w:val="both"/>
        <w:rPr>
          <w:sz w:val="28"/>
          <w:szCs w:val="28"/>
        </w:rPr>
      </w:pPr>
      <w:r w:rsidRPr="00BD14FB">
        <w:rPr>
          <w:sz w:val="28"/>
          <w:szCs w:val="28"/>
        </w:rPr>
        <w:t xml:space="preserve">• Повышение роли и результативности мероприятий физкультурно-оздоровительной направленности. </w:t>
      </w:r>
    </w:p>
    <w:p w:rsidR="00BD14FB" w:rsidRPr="00BD14FB" w:rsidRDefault="00BD14FB" w:rsidP="00BD14FB">
      <w:pPr>
        <w:ind w:left="284" w:right="-10" w:hanging="142"/>
        <w:jc w:val="both"/>
        <w:rPr>
          <w:sz w:val="28"/>
          <w:szCs w:val="28"/>
        </w:rPr>
      </w:pPr>
      <w:r w:rsidRPr="00BD14FB">
        <w:rPr>
          <w:sz w:val="28"/>
          <w:szCs w:val="28"/>
        </w:rPr>
        <w:t xml:space="preserve">• Совершенствование системы работы органов ученического самоуправления. </w:t>
      </w:r>
    </w:p>
    <w:p w:rsidR="00BD14FB" w:rsidRPr="00BD14FB" w:rsidRDefault="00BD14FB" w:rsidP="00BD14FB">
      <w:pPr>
        <w:ind w:left="284" w:right="-10" w:hanging="142"/>
        <w:jc w:val="both"/>
        <w:rPr>
          <w:sz w:val="28"/>
          <w:szCs w:val="28"/>
        </w:rPr>
      </w:pPr>
      <w:r w:rsidRPr="00BD14FB">
        <w:rPr>
          <w:sz w:val="28"/>
          <w:szCs w:val="28"/>
        </w:rPr>
        <w:t>• Дальнейшее совершенствование системы поддержки талантливых детей, их сопровождения в течение всего периода обучения в школе, реализация дифференцированного подхода.</w:t>
      </w:r>
    </w:p>
    <w:p w:rsidR="00BD14FB" w:rsidRPr="00BD14FB" w:rsidRDefault="00BD14FB" w:rsidP="00BD14FB">
      <w:pPr>
        <w:ind w:left="284" w:right="-10" w:hanging="142"/>
        <w:jc w:val="both"/>
        <w:rPr>
          <w:sz w:val="28"/>
          <w:szCs w:val="28"/>
        </w:rPr>
      </w:pPr>
    </w:p>
    <w:p w:rsidR="00BD14FB" w:rsidRPr="00BD14FB" w:rsidRDefault="00BD14FB" w:rsidP="00BD14FB">
      <w:pPr>
        <w:ind w:left="284" w:right="-10" w:hanging="142"/>
        <w:jc w:val="both"/>
        <w:rPr>
          <w:sz w:val="28"/>
          <w:szCs w:val="28"/>
        </w:rPr>
      </w:pPr>
      <w:r w:rsidRPr="00BD14FB">
        <w:rPr>
          <w:sz w:val="28"/>
          <w:szCs w:val="28"/>
        </w:rPr>
        <w:t xml:space="preserve">Формы организации учебного процесса в прошедшем учебном году: </w:t>
      </w:r>
    </w:p>
    <w:p w:rsidR="00BD14FB" w:rsidRPr="00BD14FB" w:rsidRDefault="00BD14FB" w:rsidP="00BD14FB">
      <w:pPr>
        <w:ind w:left="284" w:right="-10" w:hanging="142"/>
        <w:jc w:val="both"/>
        <w:rPr>
          <w:sz w:val="28"/>
          <w:szCs w:val="28"/>
        </w:rPr>
      </w:pPr>
      <w:r w:rsidRPr="00BD14FB">
        <w:rPr>
          <w:sz w:val="28"/>
          <w:szCs w:val="28"/>
        </w:rPr>
        <w:t>• уроки (классно-урочная форма);</w:t>
      </w:r>
    </w:p>
    <w:p w:rsidR="00BD14FB" w:rsidRPr="00BD14FB" w:rsidRDefault="00BD14FB" w:rsidP="00BD14FB">
      <w:pPr>
        <w:ind w:left="284" w:right="-10" w:hanging="142"/>
        <w:jc w:val="both"/>
        <w:rPr>
          <w:sz w:val="28"/>
          <w:szCs w:val="28"/>
        </w:rPr>
      </w:pPr>
      <w:r w:rsidRPr="00BD14FB">
        <w:rPr>
          <w:sz w:val="28"/>
          <w:szCs w:val="28"/>
        </w:rPr>
        <w:t xml:space="preserve">• занятия по выбору; </w:t>
      </w:r>
    </w:p>
    <w:p w:rsidR="00BD14FB" w:rsidRPr="00BD14FB" w:rsidRDefault="00BD14FB" w:rsidP="00BD14FB">
      <w:pPr>
        <w:ind w:left="284" w:right="-10" w:hanging="142"/>
        <w:jc w:val="both"/>
        <w:rPr>
          <w:sz w:val="28"/>
          <w:szCs w:val="28"/>
        </w:rPr>
      </w:pPr>
      <w:r w:rsidRPr="00BD14FB">
        <w:rPr>
          <w:sz w:val="28"/>
          <w:szCs w:val="28"/>
        </w:rPr>
        <w:t xml:space="preserve">• олимпиады, конкурсы; </w:t>
      </w:r>
    </w:p>
    <w:p w:rsidR="00BD14FB" w:rsidRPr="00BD14FB" w:rsidRDefault="00BD14FB" w:rsidP="00BD14FB">
      <w:pPr>
        <w:ind w:left="284" w:right="-10" w:hanging="142"/>
        <w:jc w:val="both"/>
        <w:rPr>
          <w:sz w:val="28"/>
          <w:szCs w:val="28"/>
        </w:rPr>
      </w:pPr>
      <w:r w:rsidRPr="00BD14FB">
        <w:rPr>
          <w:sz w:val="28"/>
          <w:szCs w:val="28"/>
        </w:rPr>
        <w:t xml:space="preserve">• предметные недели. </w:t>
      </w:r>
    </w:p>
    <w:p w:rsidR="00BD14FB" w:rsidRPr="00BD14FB" w:rsidRDefault="00BD14FB" w:rsidP="00BD14FB">
      <w:pPr>
        <w:ind w:left="284" w:right="-10" w:hanging="142"/>
        <w:jc w:val="both"/>
        <w:rPr>
          <w:sz w:val="28"/>
          <w:szCs w:val="28"/>
        </w:rPr>
      </w:pPr>
      <w:r w:rsidRPr="00BD14FB">
        <w:rPr>
          <w:sz w:val="28"/>
          <w:szCs w:val="28"/>
        </w:rPr>
        <w:t xml:space="preserve">Учебный план на прошедший учебный год выполнен, учебные программы пройдены. Основными элементами контроля учебно-воспитательного процесса в прошедшем учебном году были: </w:t>
      </w:r>
    </w:p>
    <w:p w:rsidR="00BD14FB" w:rsidRPr="00BD14FB" w:rsidRDefault="00BD14FB" w:rsidP="00BD14FB">
      <w:pPr>
        <w:ind w:left="284" w:right="-10" w:hanging="142"/>
        <w:jc w:val="both"/>
        <w:rPr>
          <w:sz w:val="28"/>
          <w:szCs w:val="28"/>
        </w:rPr>
      </w:pPr>
      <w:r w:rsidRPr="00BD14FB">
        <w:rPr>
          <w:sz w:val="28"/>
          <w:szCs w:val="28"/>
        </w:rPr>
        <w:t xml:space="preserve">• выполнение всеобуча; </w:t>
      </w:r>
    </w:p>
    <w:p w:rsidR="00BD14FB" w:rsidRPr="00BD14FB" w:rsidRDefault="00BD14FB" w:rsidP="00BD14FB">
      <w:pPr>
        <w:ind w:left="284" w:right="-10" w:hanging="142"/>
        <w:jc w:val="both"/>
        <w:rPr>
          <w:sz w:val="28"/>
          <w:szCs w:val="28"/>
        </w:rPr>
      </w:pPr>
      <w:r w:rsidRPr="00BD14FB">
        <w:rPr>
          <w:sz w:val="28"/>
          <w:szCs w:val="28"/>
        </w:rPr>
        <w:t xml:space="preserve">• качество ведения школьной документации; </w:t>
      </w:r>
    </w:p>
    <w:p w:rsidR="00BD14FB" w:rsidRPr="00BD14FB" w:rsidRDefault="00BD14FB" w:rsidP="00BD14FB">
      <w:pPr>
        <w:ind w:left="284" w:right="-10" w:hanging="142"/>
        <w:jc w:val="both"/>
        <w:rPr>
          <w:sz w:val="28"/>
          <w:szCs w:val="28"/>
        </w:rPr>
      </w:pPr>
      <w:r w:rsidRPr="00BD14FB">
        <w:rPr>
          <w:sz w:val="28"/>
          <w:szCs w:val="28"/>
        </w:rPr>
        <w:t xml:space="preserve">• выполнение учебных программ и предусмотренного минимума письменных работ; </w:t>
      </w:r>
    </w:p>
    <w:p w:rsidR="00BD14FB" w:rsidRPr="00BD14FB" w:rsidRDefault="00BD14FB" w:rsidP="00BD14FB">
      <w:pPr>
        <w:ind w:left="284" w:right="-10" w:hanging="142"/>
        <w:jc w:val="both"/>
        <w:rPr>
          <w:sz w:val="28"/>
          <w:szCs w:val="28"/>
        </w:rPr>
      </w:pPr>
      <w:r w:rsidRPr="00BD14FB">
        <w:rPr>
          <w:sz w:val="28"/>
          <w:szCs w:val="28"/>
        </w:rPr>
        <w:t xml:space="preserve">• подготовка и проведение итоговой аттестации за курс основной школы; </w:t>
      </w:r>
    </w:p>
    <w:p w:rsidR="00BD14FB" w:rsidRPr="00BD14FB" w:rsidRDefault="00BD14FB" w:rsidP="00BD14FB">
      <w:pPr>
        <w:ind w:left="284" w:right="-10" w:hanging="142"/>
        <w:jc w:val="both"/>
        <w:rPr>
          <w:sz w:val="28"/>
          <w:szCs w:val="28"/>
        </w:rPr>
      </w:pPr>
      <w:r w:rsidRPr="00BD14FB">
        <w:rPr>
          <w:sz w:val="28"/>
          <w:szCs w:val="28"/>
        </w:rPr>
        <w:t>• выполнение решений педагогических советов и совещаний.</w:t>
      </w:r>
    </w:p>
    <w:p w:rsidR="000C4117" w:rsidRPr="00252987" w:rsidRDefault="000C4117" w:rsidP="00BD14FB">
      <w:pPr>
        <w:ind w:left="284" w:right="-10" w:hanging="142"/>
        <w:jc w:val="both"/>
        <w:rPr>
          <w:sz w:val="28"/>
          <w:szCs w:val="28"/>
        </w:rPr>
      </w:pPr>
    </w:p>
    <w:p w:rsidR="002D25B9" w:rsidRPr="00252987" w:rsidRDefault="002D25B9" w:rsidP="002D25B9">
      <w:pPr>
        <w:jc w:val="both"/>
        <w:rPr>
          <w:sz w:val="28"/>
          <w:szCs w:val="28"/>
        </w:rPr>
      </w:pPr>
      <w:r w:rsidRPr="00252987">
        <w:rPr>
          <w:sz w:val="28"/>
          <w:szCs w:val="28"/>
        </w:rPr>
        <w:t xml:space="preserve">      Ежегодно школа имеет положительное заключение Госпожнадзора и Роспотребнадзора, что свидетельствует о соответствии условий осуществления образовательного процесса установленным требованиям.</w:t>
      </w:r>
    </w:p>
    <w:p w:rsidR="002D25B9" w:rsidRPr="00252987" w:rsidRDefault="002D25B9" w:rsidP="002D25B9">
      <w:pPr>
        <w:jc w:val="both"/>
        <w:rPr>
          <w:sz w:val="28"/>
          <w:szCs w:val="28"/>
        </w:rPr>
      </w:pPr>
      <w:r w:rsidRPr="00252987">
        <w:rPr>
          <w:sz w:val="28"/>
          <w:szCs w:val="28"/>
        </w:rPr>
        <w:t xml:space="preserve">       Система управления школой строится на принципах демократичности, гласности, сочетании единоначалия и самоуправления. Формами самоуправления школы являются:</w:t>
      </w:r>
    </w:p>
    <w:p w:rsidR="002D25B9" w:rsidRPr="00252987" w:rsidRDefault="002D25B9" w:rsidP="002D25B9">
      <w:pPr>
        <w:numPr>
          <w:ilvl w:val="0"/>
          <w:numId w:val="1"/>
        </w:numPr>
        <w:jc w:val="both"/>
        <w:rPr>
          <w:sz w:val="28"/>
          <w:szCs w:val="28"/>
        </w:rPr>
      </w:pPr>
      <w:r w:rsidRPr="00252987">
        <w:rPr>
          <w:sz w:val="28"/>
          <w:szCs w:val="28"/>
        </w:rPr>
        <w:t>Управляющий совет школы</w:t>
      </w:r>
    </w:p>
    <w:p w:rsidR="002D25B9" w:rsidRPr="00252987" w:rsidRDefault="002D25B9" w:rsidP="002D25B9">
      <w:pPr>
        <w:numPr>
          <w:ilvl w:val="0"/>
          <w:numId w:val="1"/>
        </w:numPr>
        <w:jc w:val="both"/>
        <w:rPr>
          <w:sz w:val="28"/>
          <w:szCs w:val="28"/>
        </w:rPr>
      </w:pPr>
      <w:r w:rsidRPr="00252987">
        <w:rPr>
          <w:sz w:val="28"/>
          <w:szCs w:val="28"/>
        </w:rPr>
        <w:t>Педагогический совет школы</w:t>
      </w:r>
    </w:p>
    <w:p w:rsidR="002D25B9" w:rsidRPr="00252987" w:rsidRDefault="002D25B9" w:rsidP="002D25B9">
      <w:pPr>
        <w:numPr>
          <w:ilvl w:val="0"/>
          <w:numId w:val="1"/>
        </w:numPr>
        <w:jc w:val="both"/>
        <w:rPr>
          <w:sz w:val="28"/>
          <w:szCs w:val="28"/>
        </w:rPr>
      </w:pPr>
      <w:r w:rsidRPr="00252987">
        <w:rPr>
          <w:sz w:val="28"/>
          <w:szCs w:val="28"/>
        </w:rPr>
        <w:t>Общее собрание трудового коллектива школы</w:t>
      </w:r>
    </w:p>
    <w:p w:rsidR="002D25B9" w:rsidRPr="00252987" w:rsidRDefault="002D25B9" w:rsidP="002D25B9">
      <w:pPr>
        <w:numPr>
          <w:ilvl w:val="0"/>
          <w:numId w:val="1"/>
        </w:numPr>
        <w:jc w:val="both"/>
        <w:rPr>
          <w:sz w:val="28"/>
          <w:szCs w:val="28"/>
        </w:rPr>
      </w:pPr>
      <w:r w:rsidRPr="00252987">
        <w:rPr>
          <w:sz w:val="28"/>
          <w:szCs w:val="28"/>
        </w:rPr>
        <w:t>Детская школьная организация «</w:t>
      </w:r>
      <w:r w:rsidR="006B0177" w:rsidRPr="00252987">
        <w:rPr>
          <w:sz w:val="28"/>
          <w:szCs w:val="28"/>
        </w:rPr>
        <w:t>Город Светлый</w:t>
      </w:r>
      <w:r w:rsidRPr="00252987">
        <w:rPr>
          <w:sz w:val="28"/>
          <w:szCs w:val="28"/>
        </w:rPr>
        <w:t>»</w:t>
      </w:r>
    </w:p>
    <w:p w:rsidR="002D25B9" w:rsidRPr="00252987" w:rsidRDefault="002D25B9" w:rsidP="002D25B9">
      <w:pPr>
        <w:ind w:firstLine="360"/>
        <w:jc w:val="both"/>
        <w:rPr>
          <w:sz w:val="28"/>
          <w:szCs w:val="28"/>
          <w:u w:val="single"/>
        </w:rPr>
      </w:pPr>
      <w:r w:rsidRPr="00252987">
        <w:rPr>
          <w:sz w:val="28"/>
          <w:szCs w:val="28"/>
        </w:rPr>
        <w:t>С целью расширения партнёрских отношений и привлечения общественности к решению задач, стоящих перед школой, осуществляется взаимодействие с социальными партнёрами образовательного учреждения: МБОУ ДОД «Ленинский детско-юношеский центр», МБОУ ДОД «Ленинская детско-юношеская спортивная школа», ГОУ НПО «Профессиональное училище №47», МУ «Ленинский центр по работе с подростками и молодёжью», ресурсный центр МБОУ «Ленинская сош №1», ГУСО «Ленинский комплексный центр социального обслуживания населения», Центр занятости населения, территориальное управление по Ленинскому району социальной защиты населения, отделение по делам несовершеннолетних ОВД Ленинского района, ОГИБДД ОВД Ленинского района, районный Совет ветеранов войны, труда, Вооружённых сил и правоохранительных органов, школа искусств. Ведётся активная работа с отделами Администрации района: по физической культуре и спорту, по делам молодёжи, с отделом культуры.</w:t>
      </w:r>
    </w:p>
    <w:p w:rsidR="002D25B9" w:rsidRPr="00252987" w:rsidRDefault="00221887" w:rsidP="002D25B9">
      <w:pPr>
        <w:jc w:val="both"/>
        <w:rPr>
          <w:sz w:val="28"/>
          <w:szCs w:val="28"/>
        </w:rPr>
      </w:pPr>
      <w:r w:rsidRPr="00252987">
        <w:rPr>
          <w:sz w:val="28"/>
          <w:szCs w:val="28"/>
        </w:rPr>
        <w:tab/>
      </w:r>
      <w:r w:rsidR="002D25B9" w:rsidRPr="00252987">
        <w:rPr>
          <w:sz w:val="28"/>
          <w:szCs w:val="28"/>
        </w:rPr>
        <w:t>Сегодня школа функционирует как образовательное учреж</w:t>
      </w:r>
      <w:r w:rsidR="007F041A" w:rsidRPr="00252987">
        <w:rPr>
          <w:sz w:val="28"/>
          <w:szCs w:val="28"/>
        </w:rPr>
        <w:t>дение, в котором сформировано 1</w:t>
      </w:r>
      <w:r w:rsidR="00BF42A3" w:rsidRPr="00252987">
        <w:rPr>
          <w:sz w:val="28"/>
          <w:szCs w:val="28"/>
        </w:rPr>
        <w:t>1</w:t>
      </w:r>
      <w:r w:rsidR="002D25B9" w:rsidRPr="00252987">
        <w:rPr>
          <w:sz w:val="28"/>
          <w:szCs w:val="28"/>
        </w:rPr>
        <w:t xml:space="preserve"> классов к</w:t>
      </w:r>
      <w:r w:rsidR="00E06A63" w:rsidRPr="00252987">
        <w:rPr>
          <w:sz w:val="28"/>
          <w:szCs w:val="28"/>
        </w:rPr>
        <w:t xml:space="preserve">омплектов и обучается </w:t>
      </w:r>
      <w:r w:rsidR="00BF42A3" w:rsidRPr="00252987">
        <w:rPr>
          <w:sz w:val="28"/>
          <w:szCs w:val="28"/>
        </w:rPr>
        <w:t>11</w:t>
      </w:r>
      <w:r w:rsidR="004371B8">
        <w:rPr>
          <w:sz w:val="28"/>
          <w:szCs w:val="28"/>
        </w:rPr>
        <w:t>8</w:t>
      </w:r>
      <w:r w:rsidR="002D25B9" w:rsidRPr="00252987">
        <w:rPr>
          <w:sz w:val="28"/>
          <w:szCs w:val="28"/>
        </w:rPr>
        <w:t xml:space="preserve"> учащи</w:t>
      </w:r>
      <w:r w:rsidR="00E06A63" w:rsidRPr="00252987">
        <w:rPr>
          <w:sz w:val="28"/>
          <w:szCs w:val="28"/>
        </w:rPr>
        <w:t>х</w:t>
      </w:r>
      <w:r w:rsidR="002D25B9" w:rsidRPr="00252987">
        <w:rPr>
          <w:sz w:val="28"/>
          <w:szCs w:val="28"/>
        </w:rPr>
        <w:t>ся. В школе обучаются дети из трёх населённы</w:t>
      </w:r>
      <w:r w:rsidR="00E06A63" w:rsidRPr="00252987">
        <w:rPr>
          <w:sz w:val="28"/>
          <w:szCs w:val="28"/>
        </w:rPr>
        <w:t>х пунктов. Для всех учащихся (</w:t>
      </w:r>
      <w:r w:rsidR="00BF42A3" w:rsidRPr="00252987">
        <w:rPr>
          <w:sz w:val="28"/>
          <w:szCs w:val="28"/>
        </w:rPr>
        <w:t>18</w:t>
      </w:r>
      <w:r w:rsidR="007F041A" w:rsidRPr="00252987">
        <w:rPr>
          <w:sz w:val="28"/>
          <w:szCs w:val="28"/>
        </w:rPr>
        <w:t xml:space="preserve"> </w:t>
      </w:r>
      <w:r w:rsidR="007F041A" w:rsidRPr="00252987">
        <w:rPr>
          <w:sz w:val="28"/>
          <w:szCs w:val="28"/>
        </w:rPr>
        <w:lastRenderedPageBreak/>
        <w:t>человек</w:t>
      </w:r>
      <w:r w:rsidR="00E06A63" w:rsidRPr="00252987">
        <w:rPr>
          <w:sz w:val="28"/>
          <w:szCs w:val="28"/>
        </w:rPr>
        <w:t>а</w:t>
      </w:r>
      <w:r w:rsidR="002D25B9" w:rsidRPr="00252987">
        <w:rPr>
          <w:sz w:val="28"/>
          <w:szCs w:val="28"/>
        </w:rPr>
        <w:t xml:space="preserve">) из посёлка </w:t>
      </w:r>
      <w:r w:rsidR="00BF42A3" w:rsidRPr="00252987">
        <w:rPr>
          <w:sz w:val="28"/>
          <w:szCs w:val="28"/>
        </w:rPr>
        <w:t>Заря</w:t>
      </w:r>
      <w:r w:rsidR="002D25B9" w:rsidRPr="00252987">
        <w:rPr>
          <w:sz w:val="28"/>
          <w:szCs w:val="28"/>
        </w:rPr>
        <w:t xml:space="preserve"> организован ежедневный подвоз на школьном автобусе, полученном на федеральные средства в рамках реализации ПНПО по направлению «Школьный автобус» в </w:t>
      </w:r>
      <w:r w:rsidR="00BF42A3" w:rsidRPr="00252987">
        <w:rPr>
          <w:sz w:val="28"/>
          <w:szCs w:val="28"/>
        </w:rPr>
        <w:t>декабре</w:t>
      </w:r>
      <w:r w:rsidR="002D25B9" w:rsidRPr="00252987">
        <w:rPr>
          <w:sz w:val="28"/>
          <w:szCs w:val="28"/>
        </w:rPr>
        <w:t xml:space="preserve"> 20</w:t>
      </w:r>
      <w:r w:rsidR="00BF42A3" w:rsidRPr="00252987">
        <w:rPr>
          <w:sz w:val="28"/>
          <w:szCs w:val="28"/>
        </w:rPr>
        <w:t xml:space="preserve">11 </w:t>
      </w:r>
      <w:r w:rsidR="002D25B9" w:rsidRPr="00252987">
        <w:rPr>
          <w:sz w:val="28"/>
          <w:szCs w:val="28"/>
        </w:rPr>
        <w:t xml:space="preserve">г.  </w:t>
      </w:r>
    </w:p>
    <w:p w:rsidR="002602E3" w:rsidRPr="00252987" w:rsidRDefault="002602E3" w:rsidP="00B402B9">
      <w:pPr>
        <w:pStyle w:val="twpcp1"/>
        <w:spacing w:before="0" w:after="0" w:afterAutospacing="0" w:line="240" w:lineRule="auto"/>
        <w:ind w:firstLine="709"/>
        <w:rPr>
          <w:color w:val="auto"/>
          <w:sz w:val="28"/>
          <w:szCs w:val="28"/>
        </w:rPr>
      </w:pPr>
      <w:r w:rsidRPr="00252987">
        <w:rPr>
          <w:color w:val="auto"/>
          <w:sz w:val="28"/>
          <w:szCs w:val="28"/>
        </w:rPr>
        <w:t xml:space="preserve">Школа располагает необходимой материально-технической базой. Для занятий физкультурой и спортом имеется спортивный зал и спортивная площадка. Общее количество учебных кабинетов </w:t>
      </w:r>
      <w:r w:rsidR="00BF42A3" w:rsidRPr="00252987">
        <w:rPr>
          <w:color w:val="auto"/>
          <w:sz w:val="28"/>
          <w:szCs w:val="28"/>
        </w:rPr>
        <w:t>11</w:t>
      </w:r>
      <w:r w:rsidRPr="00252987">
        <w:rPr>
          <w:color w:val="auto"/>
          <w:sz w:val="28"/>
          <w:szCs w:val="28"/>
        </w:rPr>
        <w:t>: 4 кабинета начальной школы, кабинет математики, кабинет химии, кабинет физики, кабинет биологии/географии, кабинет технологии, кабинет английского языка , кабинет русского языка , кабинет музыки и ИЗО, кабинет истории/ОБЖ, кабинет информатики и ИК</w:t>
      </w:r>
      <w:r w:rsidR="00B402B9" w:rsidRPr="00252987">
        <w:rPr>
          <w:color w:val="auto"/>
          <w:sz w:val="28"/>
          <w:szCs w:val="28"/>
        </w:rPr>
        <w:t>Т, библиотека. В школе имеется столовая (на 4</w:t>
      </w:r>
      <w:r w:rsidR="00BF42A3" w:rsidRPr="00252987">
        <w:rPr>
          <w:color w:val="auto"/>
          <w:sz w:val="28"/>
          <w:szCs w:val="28"/>
        </w:rPr>
        <w:t xml:space="preserve">5 </w:t>
      </w:r>
      <w:r w:rsidR="00B402B9" w:rsidRPr="00252987">
        <w:rPr>
          <w:color w:val="auto"/>
          <w:sz w:val="28"/>
          <w:szCs w:val="28"/>
        </w:rPr>
        <w:t xml:space="preserve">мест), оснащённая необходимым современным оборудованием.  Спортивный зал </w:t>
      </w:r>
      <w:r w:rsidRPr="00252987">
        <w:rPr>
          <w:color w:val="auto"/>
          <w:sz w:val="28"/>
          <w:szCs w:val="28"/>
        </w:rPr>
        <w:t>оборудован раздевалками, туалетами и душевыми ко</w:t>
      </w:r>
      <w:r w:rsidR="00B402B9" w:rsidRPr="00252987">
        <w:rPr>
          <w:color w:val="auto"/>
          <w:sz w:val="28"/>
          <w:szCs w:val="28"/>
        </w:rPr>
        <w:t>мнатами для мальчиков и девочек.</w:t>
      </w:r>
      <w:r w:rsidR="004371B8">
        <w:rPr>
          <w:color w:val="auto"/>
          <w:sz w:val="28"/>
          <w:szCs w:val="28"/>
        </w:rPr>
        <w:t xml:space="preserve"> </w:t>
      </w:r>
      <w:r w:rsidR="00BF42A3" w:rsidRPr="00252987">
        <w:rPr>
          <w:color w:val="auto"/>
          <w:sz w:val="28"/>
          <w:szCs w:val="28"/>
        </w:rPr>
        <w:t>Все</w:t>
      </w:r>
      <w:r w:rsidRPr="00252987">
        <w:rPr>
          <w:color w:val="auto"/>
          <w:sz w:val="28"/>
          <w:szCs w:val="28"/>
        </w:rPr>
        <w:t xml:space="preserve"> кабинет</w:t>
      </w:r>
      <w:r w:rsidR="00BF42A3" w:rsidRPr="00252987">
        <w:rPr>
          <w:color w:val="auto"/>
          <w:sz w:val="28"/>
          <w:szCs w:val="28"/>
        </w:rPr>
        <w:t>ы</w:t>
      </w:r>
      <w:r w:rsidRPr="00252987">
        <w:rPr>
          <w:color w:val="auto"/>
          <w:sz w:val="28"/>
          <w:szCs w:val="28"/>
        </w:rPr>
        <w:t xml:space="preserve"> оснащены компьютерной техникой и мультимедийным оборудованием. Кабинеты начальных классов оснащены в соответствии с ФГОС НОО. Специализированны</w:t>
      </w:r>
      <w:r w:rsidR="00BF42A3" w:rsidRPr="00252987">
        <w:rPr>
          <w:color w:val="auto"/>
          <w:sz w:val="28"/>
          <w:szCs w:val="28"/>
        </w:rPr>
        <w:t>й</w:t>
      </w:r>
      <w:r w:rsidRPr="00252987">
        <w:rPr>
          <w:color w:val="auto"/>
          <w:sz w:val="28"/>
          <w:szCs w:val="28"/>
        </w:rPr>
        <w:t xml:space="preserve"> кабинет химии оснащен всем необходимым </w:t>
      </w:r>
      <w:r w:rsidR="00BF42A3" w:rsidRPr="00252987">
        <w:rPr>
          <w:color w:val="auto"/>
          <w:sz w:val="28"/>
          <w:szCs w:val="28"/>
        </w:rPr>
        <w:t>учебным оборудованием и мебелью с подводом  и отводом воды и</w:t>
      </w:r>
      <w:r w:rsidRPr="00252987">
        <w:rPr>
          <w:color w:val="auto"/>
          <w:sz w:val="28"/>
          <w:szCs w:val="28"/>
        </w:rPr>
        <w:t xml:space="preserve"> компьютерной техникой.  В кабинете информатики </w:t>
      </w:r>
      <w:r w:rsidR="00BF42A3" w:rsidRPr="00252987">
        <w:rPr>
          <w:color w:val="auto"/>
          <w:sz w:val="28"/>
          <w:szCs w:val="28"/>
        </w:rPr>
        <w:t>8</w:t>
      </w:r>
      <w:r w:rsidRPr="00252987">
        <w:rPr>
          <w:color w:val="auto"/>
          <w:sz w:val="28"/>
          <w:szCs w:val="28"/>
        </w:rPr>
        <w:t xml:space="preserve"> компьютеров</w:t>
      </w:r>
      <w:r w:rsidR="00BF42A3" w:rsidRPr="00252987">
        <w:rPr>
          <w:color w:val="auto"/>
          <w:sz w:val="28"/>
          <w:szCs w:val="28"/>
        </w:rPr>
        <w:t>.</w:t>
      </w:r>
      <w:r w:rsidR="004371B8">
        <w:rPr>
          <w:color w:val="auto"/>
          <w:sz w:val="28"/>
          <w:szCs w:val="28"/>
        </w:rPr>
        <w:t xml:space="preserve"> </w:t>
      </w:r>
      <w:r w:rsidR="00BF42A3" w:rsidRPr="00252987">
        <w:rPr>
          <w:color w:val="auto"/>
          <w:sz w:val="28"/>
          <w:szCs w:val="28"/>
        </w:rPr>
        <w:t xml:space="preserve">Все компьютеры школы </w:t>
      </w:r>
      <w:r w:rsidRPr="00252987">
        <w:rPr>
          <w:color w:val="auto"/>
          <w:sz w:val="28"/>
          <w:szCs w:val="28"/>
        </w:rPr>
        <w:t xml:space="preserve"> объединены в локальную сеть, что обеспечивает  учащимся и педагогам возможность непрерывный доступ к сети Интернет в образовательном процессе. Функционирует электронная услуга ГИС «Сетевой город Образование».</w:t>
      </w:r>
      <w:r w:rsidR="004371B8">
        <w:rPr>
          <w:color w:val="auto"/>
          <w:sz w:val="28"/>
          <w:szCs w:val="28"/>
        </w:rPr>
        <w:t xml:space="preserve"> </w:t>
      </w:r>
      <w:r w:rsidRPr="00252987">
        <w:rPr>
          <w:color w:val="auto"/>
          <w:sz w:val="28"/>
          <w:szCs w:val="28"/>
        </w:rPr>
        <w:t>Доля учителей, применяющих новые информационные технологии в образовательном процессе составляет 94% от общего числа педагогов. Для самообразования у учащихся есть возможность заниматься в библиотеке</w:t>
      </w:r>
      <w:r w:rsidR="00BF42A3" w:rsidRPr="00252987">
        <w:rPr>
          <w:color w:val="auto"/>
          <w:sz w:val="28"/>
          <w:szCs w:val="28"/>
        </w:rPr>
        <w:t>.</w:t>
      </w:r>
    </w:p>
    <w:p w:rsidR="002D25B9" w:rsidRPr="00252987" w:rsidRDefault="002D25B9" w:rsidP="002D25B9">
      <w:pPr>
        <w:jc w:val="both"/>
        <w:rPr>
          <w:sz w:val="28"/>
          <w:szCs w:val="28"/>
        </w:rPr>
      </w:pPr>
      <w:r w:rsidRPr="00252987">
        <w:rPr>
          <w:sz w:val="28"/>
          <w:szCs w:val="28"/>
        </w:rPr>
        <w:tab/>
        <w:t>Средняя напо</w:t>
      </w:r>
      <w:r w:rsidR="00E06A63" w:rsidRPr="00252987">
        <w:rPr>
          <w:sz w:val="28"/>
          <w:szCs w:val="28"/>
        </w:rPr>
        <w:t xml:space="preserve">лняемость классов  по школе – </w:t>
      </w:r>
      <w:r w:rsidR="00BF42A3" w:rsidRPr="00252987">
        <w:rPr>
          <w:sz w:val="28"/>
          <w:szCs w:val="28"/>
        </w:rPr>
        <w:t>10</w:t>
      </w:r>
      <w:r w:rsidRPr="00252987">
        <w:rPr>
          <w:sz w:val="28"/>
          <w:szCs w:val="28"/>
        </w:rPr>
        <w:t xml:space="preserve"> учащихся, по ступеням:</w:t>
      </w:r>
    </w:p>
    <w:p w:rsidR="002D25B9" w:rsidRPr="00252987" w:rsidRDefault="002D25B9" w:rsidP="002D25B9">
      <w:pPr>
        <w:jc w:val="both"/>
        <w:rPr>
          <w:sz w:val="28"/>
          <w:szCs w:val="28"/>
        </w:rPr>
      </w:pPr>
      <w:r w:rsidRPr="00252987">
        <w:rPr>
          <w:sz w:val="28"/>
          <w:szCs w:val="28"/>
        </w:rPr>
        <w:t xml:space="preserve">- первая (1-4 </w:t>
      </w:r>
      <w:r w:rsidR="0039398E" w:rsidRPr="00252987">
        <w:rPr>
          <w:sz w:val="28"/>
          <w:szCs w:val="28"/>
        </w:rPr>
        <w:t xml:space="preserve">классы) – </w:t>
      </w:r>
      <w:r w:rsidR="00E06A63" w:rsidRPr="00252987">
        <w:rPr>
          <w:sz w:val="28"/>
          <w:szCs w:val="28"/>
        </w:rPr>
        <w:t>1</w:t>
      </w:r>
      <w:r w:rsidR="00BF42A3" w:rsidRPr="00252987">
        <w:rPr>
          <w:sz w:val="28"/>
          <w:szCs w:val="28"/>
        </w:rPr>
        <w:t>6</w:t>
      </w:r>
      <w:r w:rsidR="007F041A" w:rsidRPr="00252987">
        <w:rPr>
          <w:sz w:val="28"/>
          <w:szCs w:val="28"/>
        </w:rPr>
        <w:t xml:space="preserve"> человек, всего – </w:t>
      </w:r>
      <w:r w:rsidR="00BF42A3" w:rsidRPr="00252987">
        <w:rPr>
          <w:sz w:val="28"/>
          <w:szCs w:val="28"/>
        </w:rPr>
        <w:t>63</w:t>
      </w:r>
      <w:r w:rsidRPr="00252987">
        <w:rPr>
          <w:sz w:val="28"/>
          <w:szCs w:val="28"/>
        </w:rPr>
        <w:t xml:space="preserve"> учеников,</w:t>
      </w:r>
    </w:p>
    <w:p w:rsidR="002D25B9" w:rsidRPr="00252987" w:rsidRDefault="002D25B9" w:rsidP="002D25B9">
      <w:pPr>
        <w:jc w:val="both"/>
        <w:rPr>
          <w:sz w:val="28"/>
          <w:szCs w:val="28"/>
        </w:rPr>
      </w:pPr>
      <w:r w:rsidRPr="00252987">
        <w:rPr>
          <w:sz w:val="28"/>
          <w:szCs w:val="28"/>
        </w:rPr>
        <w:t xml:space="preserve">- вторая (5-9 </w:t>
      </w:r>
      <w:r w:rsidR="007F041A" w:rsidRPr="00252987">
        <w:rPr>
          <w:sz w:val="28"/>
          <w:szCs w:val="28"/>
        </w:rPr>
        <w:t xml:space="preserve">классы) –5 человек, всего – </w:t>
      </w:r>
      <w:r w:rsidR="00DB6552" w:rsidRPr="00252987">
        <w:rPr>
          <w:sz w:val="28"/>
          <w:szCs w:val="28"/>
        </w:rPr>
        <w:t>52</w:t>
      </w:r>
      <w:r w:rsidRPr="00252987">
        <w:rPr>
          <w:sz w:val="28"/>
          <w:szCs w:val="28"/>
        </w:rPr>
        <w:t>ученик</w:t>
      </w:r>
      <w:r w:rsidR="00DB6552" w:rsidRPr="00252987">
        <w:rPr>
          <w:sz w:val="28"/>
          <w:szCs w:val="28"/>
        </w:rPr>
        <w:t>а</w:t>
      </w:r>
      <w:r w:rsidRPr="00252987">
        <w:rPr>
          <w:sz w:val="28"/>
          <w:szCs w:val="28"/>
        </w:rPr>
        <w:t>,</w:t>
      </w:r>
    </w:p>
    <w:p w:rsidR="002D25B9" w:rsidRPr="00252987" w:rsidRDefault="007F041A" w:rsidP="002D25B9">
      <w:pPr>
        <w:jc w:val="both"/>
        <w:rPr>
          <w:sz w:val="28"/>
          <w:szCs w:val="28"/>
        </w:rPr>
      </w:pPr>
      <w:r w:rsidRPr="00252987">
        <w:rPr>
          <w:sz w:val="28"/>
          <w:szCs w:val="28"/>
        </w:rPr>
        <w:t>- третья (10-11</w:t>
      </w:r>
      <w:r w:rsidR="00E06A63" w:rsidRPr="00252987">
        <w:rPr>
          <w:sz w:val="28"/>
          <w:szCs w:val="28"/>
        </w:rPr>
        <w:t xml:space="preserve"> классы) всего – </w:t>
      </w:r>
      <w:r w:rsidR="00DB6552" w:rsidRPr="00252987">
        <w:rPr>
          <w:sz w:val="28"/>
          <w:szCs w:val="28"/>
        </w:rPr>
        <w:t>6</w:t>
      </w:r>
      <w:r w:rsidR="002D25B9" w:rsidRPr="00252987">
        <w:rPr>
          <w:sz w:val="28"/>
          <w:szCs w:val="28"/>
        </w:rPr>
        <w:t xml:space="preserve"> учеников.</w:t>
      </w:r>
    </w:p>
    <w:p w:rsidR="002D25B9" w:rsidRPr="00252987" w:rsidRDefault="002D25B9" w:rsidP="002D25B9">
      <w:pPr>
        <w:ind w:firstLine="708"/>
        <w:jc w:val="both"/>
        <w:rPr>
          <w:sz w:val="28"/>
          <w:szCs w:val="28"/>
        </w:rPr>
      </w:pPr>
      <w:r w:rsidRPr="00252987">
        <w:rPr>
          <w:sz w:val="28"/>
          <w:szCs w:val="28"/>
        </w:rPr>
        <w:t>Образовательное учреждение работает в одну смену, в условиях пятидневной рабочей недели. В школе установлен следующий режим работы:</w:t>
      </w:r>
    </w:p>
    <w:p w:rsidR="002D25B9" w:rsidRPr="00252987" w:rsidRDefault="002D25B9" w:rsidP="002D25B9">
      <w:pPr>
        <w:pStyle w:val="aa"/>
        <w:jc w:val="both"/>
        <w:rPr>
          <w:rFonts w:ascii="Times New Roman" w:hAnsi="Times New Roman"/>
          <w:sz w:val="28"/>
          <w:szCs w:val="28"/>
        </w:rPr>
      </w:pPr>
      <w:r w:rsidRPr="00252987">
        <w:rPr>
          <w:rFonts w:ascii="Times New Roman" w:hAnsi="Times New Roman"/>
          <w:sz w:val="28"/>
          <w:szCs w:val="28"/>
        </w:rPr>
        <w:t xml:space="preserve">- начало </w:t>
      </w:r>
      <w:r w:rsidR="00E06A63" w:rsidRPr="00252987">
        <w:rPr>
          <w:rFonts w:ascii="Times New Roman" w:hAnsi="Times New Roman"/>
          <w:sz w:val="28"/>
          <w:szCs w:val="28"/>
        </w:rPr>
        <w:t xml:space="preserve">учебных занятий в </w:t>
      </w:r>
      <w:r w:rsidR="00DB6552" w:rsidRPr="00252987">
        <w:rPr>
          <w:rFonts w:ascii="Times New Roman" w:hAnsi="Times New Roman"/>
          <w:sz w:val="28"/>
          <w:szCs w:val="28"/>
        </w:rPr>
        <w:t>9.00</w:t>
      </w:r>
      <w:r w:rsidRPr="00252987">
        <w:rPr>
          <w:rFonts w:ascii="Times New Roman" w:hAnsi="Times New Roman"/>
          <w:sz w:val="28"/>
          <w:szCs w:val="28"/>
        </w:rPr>
        <w:t xml:space="preserve"> часов,</w:t>
      </w:r>
    </w:p>
    <w:p w:rsidR="002D25B9" w:rsidRPr="00252987" w:rsidRDefault="002D25B9" w:rsidP="002D25B9">
      <w:pPr>
        <w:pStyle w:val="aa"/>
        <w:jc w:val="both"/>
        <w:rPr>
          <w:rFonts w:ascii="Times New Roman" w:hAnsi="Times New Roman"/>
          <w:sz w:val="28"/>
          <w:szCs w:val="28"/>
        </w:rPr>
      </w:pPr>
      <w:r w:rsidRPr="00252987">
        <w:rPr>
          <w:rFonts w:ascii="Times New Roman" w:hAnsi="Times New Roman"/>
          <w:sz w:val="28"/>
          <w:szCs w:val="28"/>
        </w:rPr>
        <w:t>- продолжительность урока 40 минут; для обучающихся в 1 класса  – 35 минут (в первом полугодии);</w:t>
      </w:r>
    </w:p>
    <w:p w:rsidR="002D25B9" w:rsidRPr="00252987" w:rsidRDefault="002D25B9" w:rsidP="002D25B9">
      <w:pPr>
        <w:pStyle w:val="aa"/>
        <w:jc w:val="both"/>
        <w:rPr>
          <w:rFonts w:ascii="Times New Roman" w:hAnsi="Times New Roman"/>
          <w:sz w:val="28"/>
          <w:szCs w:val="28"/>
        </w:rPr>
      </w:pPr>
      <w:r w:rsidRPr="00252987">
        <w:rPr>
          <w:rFonts w:ascii="Times New Roman" w:hAnsi="Times New Roman"/>
          <w:sz w:val="28"/>
          <w:szCs w:val="28"/>
        </w:rPr>
        <w:t>- продол</w:t>
      </w:r>
      <w:r w:rsidR="007F041A" w:rsidRPr="00252987">
        <w:rPr>
          <w:rFonts w:ascii="Times New Roman" w:hAnsi="Times New Roman"/>
          <w:sz w:val="28"/>
          <w:szCs w:val="28"/>
        </w:rPr>
        <w:t>жительность первой перемены – 1</w:t>
      </w:r>
      <w:r w:rsidR="00DB6552" w:rsidRPr="00252987">
        <w:rPr>
          <w:rFonts w:ascii="Times New Roman" w:hAnsi="Times New Roman"/>
          <w:sz w:val="28"/>
          <w:szCs w:val="28"/>
        </w:rPr>
        <w:t>0</w:t>
      </w:r>
      <w:r w:rsidRPr="00252987">
        <w:rPr>
          <w:rFonts w:ascii="Times New Roman" w:hAnsi="Times New Roman"/>
          <w:sz w:val="28"/>
          <w:szCs w:val="28"/>
        </w:rPr>
        <w:t xml:space="preserve"> минут для отдыха</w:t>
      </w:r>
      <w:r w:rsidR="00E06A63" w:rsidRPr="00252987">
        <w:rPr>
          <w:rFonts w:ascii="Times New Roman" w:hAnsi="Times New Roman"/>
          <w:sz w:val="28"/>
          <w:szCs w:val="28"/>
        </w:rPr>
        <w:t xml:space="preserve"> обучающихся,  второй, </w:t>
      </w:r>
      <w:r w:rsidR="00DB6552" w:rsidRPr="00252987">
        <w:rPr>
          <w:rFonts w:ascii="Times New Roman" w:hAnsi="Times New Roman"/>
          <w:sz w:val="28"/>
          <w:szCs w:val="28"/>
        </w:rPr>
        <w:t>40</w:t>
      </w:r>
      <w:r w:rsidRPr="00252987">
        <w:rPr>
          <w:rFonts w:ascii="Times New Roman" w:hAnsi="Times New Roman"/>
          <w:sz w:val="28"/>
          <w:szCs w:val="28"/>
        </w:rPr>
        <w:t xml:space="preserve"> минут для питания.</w:t>
      </w:r>
    </w:p>
    <w:p w:rsidR="002D25B9" w:rsidRPr="00252987" w:rsidRDefault="002D25B9" w:rsidP="002D25B9">
      <w:pPr>
        <w:pStyle w:val="aa"/>
        <w:jc w:val="both"/>
        <w:rPr>
          <w:rFonts w:ascii="Times New Roman" w:hAnsi="Times New Roman"/>
          <w:sz w:val="28"/>
          <w:szCs w:val="28"/>
        </w:rPr>
      </w:pPr>
      <w:r w:rsidRPr="00252987">
        <w:rPr>
          <w:rFonts w:ascii="Times New Roman" w:hAnsi="Times New Roman"/>
          <w:sz w:val="28"/>
          <w:szCs w:val="28"/>
        </w:rPr>
        <w:t xml:space="preserve">-Начало элективных курсов, практикумов, индивидуально – групповых занятий </w:t>
      </w:r>
      <w:r w:rsidR="00E06A63" w:rsidRPr="00252987">
        <w:rPr>
          <w:rFonts w:ascii="Times New Roman" w:hAnsi="Times New Roman"/>
          <w:sz w:val="28"/>
          <w:szCs w:val="28"/>
        </w:rPr>
        <w:t xml:space="preserve">не ранее, чем </w:t>
      </w:r>
      <w:r w:rsidRPr="00252987">
        <w:rPr>
          <w:rFonts w:ascii="Times New Roman" w:hAnsi="Times New Roman"/>
          <w:sz w:val="28"/>
          <w:szCs w:val="28"/>
        </w:rPr>
        <w:t>через 40 минут после последнего урока в дан</w:t>
      </w:r>
      <w:r w:rsidR="007F041A" w:rsidRPr="00252987">
        <w:rPr>
          <w:rFonts w:ascii="Times New Roman" w:hAnsi="Times New Roman"/>
          <w:sz w:val="28"/>
          <w:szCs w:val="28"/>
        </w:rPr>
        <w:t>ном классе,  работа кружков с 16</w:t>
      </w:r>
      <w:r w:rsidRPr="00252987">
        <w:rPr>
          <w:rFonts w:ascii="Times New Roman" w:hAnsi="Times New Roman"/>
          <w:sz w:val="28"/>
          <w:szCs w:val="28"/>
        </w:rPr>
        <w:t>.00 часов;</w:t>
      </w:r>
    </w:p>
    <w:p w:rsidR="002D25B9" w:rsidRPr="00252987" w:rsidRDefault="002D25B9" w:rsidP="002D25B9">
      <w:pPr>
        <w:pStyle w:val="aa"/>
        <w:jc w:val="both"/>
        <w:rPr>
          <w:rFonts w:ascii="Times New Roman" w:hAnsi="Times New Roman"/>
          <w:sz w:val="28"/>
          <w:szCs w:val="28"/>
        </w:rPr>
      </w:pPr>
      <w:r w:rsidRPr="00252987">
        <w:rPr>
          <w:rFonts w:ascii="Times New Roman" w:hAnsi="Times New Roman"/>
          <w:sz w:val="28"/>
          <w:szCs w:val="28"/>
        </w:rPr>
        <w:t>-все учащиеся школы имеют возможность получить горячее питание в школе;</w:t>
      </w:r>
    </w:p>
    <w:p w:rsidR="002D25B9" w:rsidRPr="00252987" w:rsidRDefault="002D25B9" w:rsidP="002D25B9">
      <w:pPr>
        <w:pStyle w:val="aa"/>
        <w:jc w:val="both"/>
        <w:rPr>
          <w:rFonts w:ascii="Times New Roman" w:hAnsi="Times New Roman"/>
          <w:sz w:val="28"/>
          <w:szCs w:val="28"/>
        </w:rPr>
      </w:pPr>
      <w:r w:rsidRPr="00252987">
        <w:rPr>
          <w:rFonts w:ascii="Times New Roman" w:hAnsi="Times New Roman"/>
          <w:sz w:val="28"/>
          <w:szCs w:val="28"/>
        </w:rPr>
        <w:t>-средняя нагрузка на ученика- школы в соответствии с учебным планом следующая:</w:t>
      </w:r>
    </w:p>
    <w:p w:rsidR="002D25B9" w:rsidRPr="00252987" w:rsidRDefault="002D25B9" w:rsidP="002D25B9">
      <w:pPr>
        <w:pStyle w:val="aa"/>
        <w:numPr>
          <w:ilvl w:val="0"/>
          <w:numId w:val="2"/>
        </w:numPr>
        <w:jc w:val="both"/>
        <w:rPr>
          <w:rFonts w:ascii="Times New Roman" w:hAnsi="Times New Roman"/>
          <w:sz w:val="28"/>
          <w:szCs w:val="28"/>
        </w:rPr>
      </w:pPr>
      <w:r w:rsidRPr="00252987">
        <w:rPr>
          <w:rFonts w:ascii="Times New Roman" w:hAnsi="Times New Roman"/>
          <w:sz w:val="28"/>
          <w:szCs w:val="28"/>
        </w:rPr>
        <w:t>1 класс-21 час в неделю</w:t>
      </w:r>
    </w:p>
    <w:p w:rsidR="002D25B9" w:rsidRPr="00252987" w:rsidRDefault="002D25B9" w:rsidP="002D25B9">
      <w:pPr>
        <w:pStyle w:val="aa"/>
        <w:numPr>
          <w:ilvl w:val="0"/>
          <w:numId w:val="2"/>
        </w:numPr>
        <w:jc w:val="both"/>
        <w:rPr>
          <w:rFonts w:ascii="Times New Roman" w:hAnsi="Times New Roman"/>
          <w:sz w:val="28"/>
          <w:szCs w:val="28"/>
        </w:rPr>
      </w:pPr>
      <w:r w:rsidRPr="00252987">
        <w:rPr>
          <w:rFonts w:ascii="Times New Roman" w:hAnsi="Times New Roman"/>
          <w:sz w:val="28"/>
          <w:szCs w:val="28"/>
        </w:rPr>
        <w:lastRenderedPageBreak/>
        <w:t>2-4  классы-23 часа в неделю</w:t>
      </w:r>
    </w:p>
    <w:p w:rsidR="002D25B9" w:rsidRPr="00252987" w:rsidRDefault="002D25B9" w:rsidP="002D25B9">
      <w:pPr>
        <w:pStyle w:val="aa"/>
        <w:numPr>
          <w:ilvl w:val="0"/>
          <w:numId w:val="2"/>
        </w:numPr>
        <w:jc w:val="both"/>
        <w:rPr>
          <w:rFonts w:ascii="Times New Roman" w:hAnsi="Times New Roman"/>
          <w:sz w:val="28"/>
          <w:szCs w:val="28"/>
        </w:rPr>
      </w:pPr>
      <w:r w:rsidRPr="00252987">
        <w:rPr>
          <w:rFonts w:ascii="Times New Roman" w:hAnsi="Times New Roman"/>
          <w:sz w:val="28"/>
          <w:szCs w:val="28"/>
        </w:rPr>
        <w:t>5 класс -29 часов в неделю</w:t>
      </w:r>
    </w:p>
    <w:p w:rsidR="002D25B9" w:rsidRPr="00252987" w:rsidRDefault="002D25B9" w:rsidP="002D25B9">
      <w:pPr>
        <w:pStyle w:val="aa"/>
        <w:numPr>
          <w:ilvl w:val="0"/>
          <w:numId w:val="2"/>
        </w:numPr>
        <w:jc w:val="both"/>
        <w:rPr>
          <w:rFonts w:ascii="Times New Roman" w:hAnsi="Times New Roman"/>
          <w:sz w:val="28"/>
          <w:szCs w:val="28"/>
        </w:rPr>
      </w:pPr>
      <w:r w:rsidRPr="00252987">
        <w:rPr>
          <w:rFonts w:ascii="Times New Roman" w:hAnsi="Times New Roman"/>
          <w:sz w:val="28"/>
          <w:szCs w:val="28"/>
        </w:rPr>
        <w:t>6 класс -30 часов в неделю</w:t>
      </w:r>
    </w:p>
    <w:p w:rsidR="002D25B9" w:rsidRPr="00252987" w:rsidRDefault="002D25B9" w:rsidP="002D25B9">
      <w:pPr>
        <w:pStyle w:val="aa"/>
        <w:numPr>
          <w:ilvl w:val="0"/>
          <w:numId w:val="2"/>
        </w:numPr>
        <w:jc w:val="both"/>
        <w:rPr>
          <w:rFonts w:ascii="Times New Roman" w:hAnsi="Times New Roman"/>
          <w:sz w:val="28"/>
          <w:szCs w:val="28"/>
        </w:rPr>
      </w:pPr>
      <w:r w:rsidRPr="00252987">
        <w:rPr>
          <w:rFonts w:ascii="Times New Roman" w:hAnsi="Times New Roman"/>
          <w:sz w:val="28"/>
          <w:szCs w:val="28"/>
        </w:rPr>
        <w:t>7 класс -32 часов в неделю</w:t>
      </w:r>
    </w:p>
    <w:p w:rsidR="002D25B9" w:rsidRPr="00252987" w:rsidRDefault="002D25B9" w:rsidP="002D25B9">
      <w:pPr>
        <w:pStyle w:val="aa"/>
        <w:numPr>
          <w:ilvl w:val="0"/>
          <w:numId w:val="2"/>
        </w:numPr>
        <w:jc w:val="both"/>
        <w:rPr>
          <w:rFonts w:ascii="Times New Roman" w:hAnsi="Times New Roman"/>
          <w:sz w:val="28"/>
          <w:szCs w:val="28"/>
        </w:rPr>
      </w:pPr>
      <w:r w:rsidRPr="00252987">
        <w:rPr>
          <w:rFonts w:ascii="Times New Roman" w:hAnsi="Times New Roman"/>
          <w:sz w:val="28"/>
          <w:szCs w:val="28"/>
        </w:rPr>
        <w:t>8-9 классы -33 часа в неделю</w:t>
      </w:r>
    </w:p>
    <w:p w:rsidR="002D25B9" w:rsidRPr="00252987" w:rsidRDefault="002D25B9" w:rsidP="002D25B9">
      <w:pPr>
        <w:pStyle w:val="aa"/>
        <w:numPr>
          <w:ilvl w:val="0"/>
          <w:numId w:val="2"/>
        </w:numPr>
        <w:jc w:val="both"/>
        <w:rPr>
          <w:rFonts w:ascii="Times New Roman" w:hAnsi="Times New Roman"/>
          <w:sz w:val="28"/>
          <w:szCs w:val="28"/>
        </w:rPr>
      </w:pPr>
      <w:r w:rsidRPr="00252987">
        <w:rPr>
          <w:rFonts w:ascii="Times New Roman" w:hAnsi="Times New Roman"/>
          <w:sz w:val="28"/>
          <w:szCs w:val="28"/>
        </w:rPr>
        <w:t>10-11 классы -34 часа в неделю.</w:t>
      </w:r>
    </w:p>
    <w:p w:rsidR="002D25B9" w:rsidRPr="00252987" w:rsidRDefault="002D25B9" w:rsidP="002D25B9">
      <w:pPr>
        <w:pStyle w:val="aa"/>
        <w:jc w:val="both"/>
        <w:rPr>
          <w:rFonts w:ascii="Times New Roman" w:hAnsi="Times New Roman"/>
          <w:sz w:val="28"/>
          <w:szCs w:val="28"/>
        </w:rPr>
      </w:pPr>
      <w:r w:rsidRPr="00252987">
        <w:rPr>
          <w:rFonts w:ascii="Times New Roman" w:hAnsi="Times New Roman"/>
          <w:sz w:val="28"/>
          <w:szCs w:val="28"/>
        </w:rPr>
        <w:t>-число уроков английского языка в неделю: 2-4 классы- 2 часа; 5-11 классы-3 часа.</w:t>
      </w:r>
    </w:p>
    <w:p w:rsidR="002D25B9" w:rsidRPr="00252987" w:rsidRDefault="002D25B9" w:rsidP="002D25B9">
      <w:pPr>
        <w:pStyle w:val="aa"/>
        <w:jc w:val="both"/>
        <w:rPr>
          <w:rFonts w:ascii="Times New Roman" w:hAnsi="Times New Roman"/>
          <w:sz w:val="28"/>
          <w:szCs w:val="28"/>
        </w:rPr>
      </w:pPr>
      <w:r w:rsidRPr="00252987">
        <w:rPr>
          <w:rFonts w:ascii="Times New Roman" w:hAnsi="Times New Roman"/>
          <w:sz w:val="28"/>
          <w:szCs w:val="28"/>
        </w:rPr>
        <w:t>-число уроков информатики и ИКТ в неделю: 8 класс -1 час, 9 класс-2 часа, 10-11 классы -1 час.</w:t>
      </w:r>
    </w:p>
    <w:p w:rsidR="002D25B9" w:rsidRPr="00252987" w:rsidRDefault="002D25B9" w:rsidP="002D25B9">
      <w:pPr>
        <w:pStyle w:val="aa"/>
        <w:jc w:val="both"/>
        <w:rPr>
          <w:rFonts w:ascii="Times New Roman" w:hAnsi="Times New Roman"/>
          <w:sz w:val="28"/>
          <w:szCs w:val="28"/>
        </w:rPr>
      </w:pPr>
      <w:r w:rsidRPr="00252987">
        <w:rPr>
          <w:rFonts w:ascii="Times New Roman" w:hAnsi="Times New Roman"/>
          <w:sz w:val="28"/>
          <w:szCs w:val="28"/>
        </w:rPr>
        <w:t>-число уроков по основам безопасности и жизнедеятельности: 8, 10-11 классы -1 час.</w:t>
      </w:r>
    </w:p>
    <w:p w:rsidR="002D25B9" w:rsidRDefault="002D25B9" w:rsidP="002D25B9">
      <w:pPr>
        <w:pStyle w:val="aa"/>
        <w:jc w:val="both"/>
        <w:rPr>
          <w:rFonts w:ascii="Times New Roman" w:hAnsi="Times New Roman"/>
          <w:sz w:val="24"/>
          <w:szCs w:val="24"/>
        </w:rPr>
      </w:pPr>
      <w:r w:rsidRPr="00252987">
        <w:rPr>
          <w:rFonts w:ascii="Times New Roman" w:hAnsi="Times New Roman"/>
          <w:sz w:val="28"/>
          <w:szCs w:val="28"/>
        </w:rPr>
        <w:t>-число уроков по курсу «Основы религиозных культур и светской этики: 4 класс -1 час.</w:t>
      </w:r>
    </w:p>
    <w:p w:rsidR="00910908" w:rsidRPr="00910908" w:rsidRDefault="002D25B9" w:rsidP="008F5F46">
      <w:pPr>
        <w:shd w:val="clear" w:color="auto" w:fill="FFFFFF" w:themeFill="background1"/>
        <w:rPr>
          <w:rFonts w:eastAsiaTheme="minorHAnsi"/>
          <w:sz w:val="28"/>
          <w:szCs w:val="28"/>
          <w:lang w:eastAsia="en-US"/>
        </w:rPr>
      </w:pPr>
      <w:r>
        <w:tab/>
      </w:r>
      <w:r w:rsidR="00910908" w:rsidRPr="00910908">
        <w:rPr>
          <w:rFonts w:eastAsiaTheme="minorHAnsi"/>
          <w:sz w:val="28"/>
          <w:szCs w:val="28"/>
          <w:lang w:eastAsia="en-US"/>
        </w:rPr>
        <w:t xml:space="preserve">   Работа с неблагополучными детьми и семьями велась в школе под руководством инспектора по правам детства Литовченко Т.Н. при активном участии всех членов администрации, педагогического коллектива.</w:t>
      </w:r>
    </w:p>
    <w:p w:rsidR="00910908" w:rsidRPr="00910908" w:rsidRDefault="00910908" w:rsidP="00910908">
      <w:pPr>
        <w:spacing w:after="200" w:line="276" w:lineRule="auto"/>
        <w:jc w:val="both"/>
        <w:rPr>
          <w:rFonts w:eastAsiaTheme="minorHAnsi"/>
          <w:sz w:val="28"/>
          <w:szCs w:val="28"/>
          <w:lang w:eastAsia="en-US"/>
        </w:rPr>
      </w:pPr>
      <w:r w:rsidRPr="00910908">
        <w:rPr>
          <w:rFonts w:eastAsiaTheme="minorHAnsi"/>
          <w:sz w:val="28"/>
          <w:szCs w:val="28"/>
          <w:lang w:eastAsia="en-US"/>
        </w:rPr>
        <w:t xml:space="preserve">   Особенно надо отметить большую роль классных руководителей в своих классах, которые систематически посещали семьи,  били тревогу по каждому пропуску  и недостойному поведению  учащихся своего класса. Школьникова Е. и Школьников Н., ученица </w:t>
      </w:r>
      <w:r w:rsidR="004371B8">
        <w:rPr>
          <w:rFonts w:eastAsiaTheme="minorHAnsi"/>
          <w:sz w:val="28"/>
          <w:szCs w:val="28"/>
          <w:lang w:eastAsia="en-US"/>
        </w:rPr>
        <w:t>5</w:t>
      </w:r>
      <w:r w:rsidRPr="00910908">
        <w:rPr>
          <w:rFonts w:eastAsiaTheme="minorHAnsi"/>
          <w:sz w:val="28"/>
          <w:szCs w:val="28"/>
          <w:lang w:eastAsia="en-US"/>
        </w:rPr>
        <w:t xml:space="preserve"> класса и ученик </w:t>
      </w:r>
      <w:r w:rsidR="004371B8">
        <w:rPr>
          <w:rFonts w:eastAsiaTheme="minorHAnsi"/>
          <w:sz w:val="28"/>
          <w:szCs w:val="28"/>
          <w:lang w:eastAsia="en-US"/>
        </w:rPr>
        <w:t>3</w:t>
      </w:r>
      <w:r w:rsidRPr="00910908">
        <w:rPr>
          <w:rFonts w:eastAsiaTheme="minorHAnsi"/>
          <w:sz w:val="28"/>
          <w:szCs w:val="28"/>
          <w:lang w:eastAsia="en-US"/>
        </w:rPr>
        <w:t xml:space="preserve"> класса, находится под опекой Шейдабековой Ф., так как родители лишены родительских прав. Под постоянным контролем классных руководителей находились неблагополучные семьи  </w:t>
      </w:r>
      <w:r w:rsidR="004371B8">
        <w:rPr>
          <w:rFonts w:eastAsiaTheme="minorHAnsi"/>
          <w:sz w:val="28"/>
          <w:szCs w:val="28"/>
          <w:lang w:eastAsia="en-US"/>
        </w:rPr>
        <w:t>Фомичовой И.В.</w:t>
      </w:r>
      <w:r w:rsidRPr="00910908">
        <w:rPr>
          <w:rFonts w:eastAsiaTheme="minorHAnsi"/>
          <w:sz w:val="28"/>
          <w:szCs w:val="28"/>
          <w:lang w:eastAsia="en-US"/>
        </w:rPr>
        <w:t xml:space="preserve">., </w:t>
      </w:r>
      <w:r w:rsidR="004371B8">
        <w:rPr>
          <w:rFonts w:eastAsiaTheme="minorHAnsi"/>
          <w:sz w:val="28"/>
          <w:szCs w:val="28"/>
          <w:lang w:eastAsia="en-US"/>
        </w:rPr>
        <w:t xml:space="preserve">Светлаковой И. </w:t>
      </w:r>
      <w:r w:rsidRPr="00910908">
        <w:rPr>
          <w:rFonts w:eastAsiaTheme="minorHAnsi"/>
          <w:sz w:val="28"/>
          <w:szCs w:val="28"/>
          <w:lang w:eastAsia="en-US"/>
        </w:rPr>
        <w:t>. В течение учебного года все  эти учащиеся были вовлечены в кружковую работу, спортивные секции.</w:t>
      </w:r>
    </w:p>
    <w:p w:rsidR="00910908" w:rsidRPr="00910908" w:rsidRDefault="00910908" w:rsidP="00910908">
      <w:pPr>
        <w:spacing w:after="200" w:line="276" w:lineRule="auto"/>
        <w:jc w:val="both"/>
        <w:rPr>
          <w:rFonts w:eastAsiaTheme="minorHAnsi"/>
          <w:sz w:val="28"/>
          <w:szCs w:val="28"/>
          <w:lang w:eastAsia="en-US"/>
        </w:rPr>
      </w:pPr>
      <w:r w:rsidRPr="00910908">
        <w:rPr>
          <w:rFonts w:eastAsiaTheme="minorHAnsi"/>
          <w:sz w:val="28"/>
          <w:szCs w:val="28"/>
          <w:shd w:val="clear" w:color="auto" w:fill="FFFFFF" w:themeFill="background1"/>
          <w:lang w:eastAsia="en-US"/>
        </w:rPr>
        <w:t>В школе 18 неполных семей, 26 многодетных семей, 24 малообеспеченных семьи.   Р</w:t>
      </w:r>
      <w:r w:rsidRPr="00910908">
        <w:rPr>
          <w:rFonts w:eastAsiaTheme="minorHAnsi"/>
          <w:sz w:val="28"/>
          <w:szCs w:val="28"/>
          <w:lang w:eastAsia="en-US"/>
        </w:rPr>
        <w:t>абота педагогического коллектива в этом направлении, хотя и даёт результаты, однако осложняется постоянным усилением криминальной обстановки, тенденцией распада семьи, общей нестабильной ситуацией, миграцией неблагополучных семей из городов Волгограда и Волжского.</w:t>
      </w:r>
    </w:p>
    <w:p w:rsidR="00910908" w:rsidRPr="00910908" w:rsidRDefault="00910908" w:rsidP="008F5F46">
      <w:pPr>
        <w:spacing w:after="200" w:line="276" w:lineRule="auto"/>
        <w:jc w:val="both"/>
        <w:rPr>
          <w:rFonts w:eastAsiaTheme="minorHAnsi"/>
          <w:sz w:val="28"/>
          <w:szCs w:val="28"/>
          <w:lang w:eastAsia="en-US"/>
        </w:rPr>
      </w:pPr>
      <w:r w:rsidRPr="00910908">
        <w:rPr>
          <w:rFonts w:eastAsiaTheme="minorHAnsi"/>
          <w:sz w:val="28"/>
          <w:szCs w:val="28"/>
          <w:lang w:eastAsia="en-US"/>
        </w:rPr>
        <w:t>В 201</w:t>
      </w:r>
      <w:r w:rsidR="004371B8">
        <w:rPr>
          <w:rFonts w:eastAsiaTheme="minorHAnsi"/>
          <w:sz w:val="28"/>
          <w:szCs w:val="28"/>
          <w:lang w:eastAsia="en-US"/>
        </w:rPr>
        <w:t>8</w:t>
      </w:r>
      <w:r w:rsidRPr="00910908">
        <w:rPr>
          <w:rFonts w:eastAsiaTheme="minorHAnsi"/>
          <w:sz w:val="28"/>
          <w:szCs w:val="28"/>
          <w:lang w:eastAsia="en-US"/>
        </w:rPr>
        <w:t xml:space="preserve"> – 201</w:t>
      </w:r>
      <w:r w:rsidR="004371B8">
        <w:rPr>
          <w:rFonts w:eastAsiaTheme="minorHAnsi"/>
          <w:sz w:val="28"/>
          <w:szCs w:val="28"/>
          <w:lang w:eastAsia="en-US"/>
        </w:rPr>
        <w:t>9</w:t>
      </w:r>
      <w:r w:rsidRPr="00910908">
        <w:rPr>
          <w:rFonts w:eastAsiaTheme="minorHAnsi"/>
          <w:sz w:val="28"/>
          <w:szCs w:val="28"/>
          <w:lang w:eastAsia="en-US"/>
        </w:rPr>
        <w:t xml:space="preserve"> учебном году из </w:t>
      </w:r>
      <w:r w:rsidR="008F5F46">
        <w:rPr>
          <w:rFonts w:eastAsiaTheme="minorHAnsi"/>
          <w:sz w:val="28"/>
          <w:szCs w:val="28"/>
          <w:lang w:eastAsia="en-US"/>
        </w:rPr>
        <w:t>10</w:t>
      </w:r>
      <w:r w:rsidRPr="00910908">
        <w:rPr>
          <w:rFonts w:eastAsiaTheme="minorHAnsi"/>
          <w:sz w:val="28"/>
          <w:szCs w:val="28"/>
          <w:lang w:eastAsia="en-US"/>
        </w:rPr>
        <w:t xml:space="preserve"> обучающихся 9 классов основное общее образование получили </w:t>
      </w:r>
      <w:r w:rsidR="008F5F46">
        <w:rPr>
          <w:rFonts w:eastAsiaTheme="minorHAnsi"/>
          <w:sz w:val="28"/>
          <w:szCs w:val="28"/>
          <w:lang w:eastAsia="en-US"/>
        </w:rPr>
        <w:t>10</w:t>
      </w:r>
      <w:r w:rsidRPr="00910908">
        <w:rPr>
          <w:rFonts w:eastAsiaTheme="minorHAnsi"/>
          <w:sz w:val="28"/>
          <w:szCs w:val="28"/>
          <w:lang w:eastAsia="en-US"/>
        </w:rPr>
        <w:t xml:space="preserve"> человек. </w:t>
      </w:r>
      <w:r w:rsidRPr="00910908">
        <w:rPr>
          <w:rFonts w:eastAsiaTheme="minorHAnsi"/>
          <w:sz w:val="28"/>
          <w:szCs w:val="28"/>
          <w:shd w:val="clear" w:color="auto" w:fill="FFFFFF" w:themeFill="background1"/>
          <w:lang w:eastAsia="en-US"/>
        </w:rPr>
        <w:t xml:space="preserve">Из </w:t>
      </w:r>
      <w:r w:rsidR="00157087">
        <w:rPr>
          <w:rFonts w:eastAsiaTheme="minorHAnsi"/>
          <w:sz w:val="28"/>
          <w:szCs w:val="28"/>
          <w:shd w:val="clear" w:color="auto" w:fill="FFFFFF" w:themeFill="background1"/>
          <w:lang w:eastAsia="en-US"/>
        </w:rPr>
        <w:t>6</w:t>
      </w:r>
      <w:r w:rsidRPr="00910908">
        <w:rPr>
          <w:rFonts w:eastAsiaTheme="minorHAnsi"/>
          <w:sz w:val="28"/>
          <w:szCs w:val="28"/>
          <w:shd w:val="clear" w:color="auto" w:fill="FFFFFF" w:themeFill="background1"/>
          <w:lang w:eastAsia="en-US"/>
        </w:rPr>
        <w:t xml:space="preserve"> учеников,  закончивших среднюю общеобразовательную школу,  1выпускник  поступил в ВУЗ: Волгоградский социально – педагогический . 1 человек поступил в Волжский институт экономики, педагогики и права.</w:t>
      </w:r>
      <w:r w:rsidRPr="00910908">
        <w:rPr>
          <w:rFonts w:eastAsiaTheme="minorHAnsi"/>
          <w:sz w:val="28"/>
          <w:szCs w:val="28"/>
          <w:lang w:eastAsia="en-US"/>
        </w:rPr>
        <w:t xml:space="preserve"> Все учащиеся 9</w:t>
      </w:r>
      <w:r w:rsidR="00157087">
        <w:rPr>
          <w:rFonts w:eastAsiaTheme="minorHAnsi"/>
          <w:sz w:val="28"/>
          <w:szCs w:val="28"/>
          <w:lang w:eastAsia="en-US"/>
        </w:rPr>
        <w:t xml:space="preserve"> </w:t>
      </w:r>
      <w:r w:rsidRPr="00910908">
        <w:rPr>
          <w:rFonts w:eastAsiaTheme="minorHAnsi"/>
          <w:sz w:val="28"/>
          <w:szCs w:val="28"/>
          <w:lang w:eastAsia="en-US"/>
        </w:rPr>
        <w:t>и 11 класса получили аттестат об основном и среднем общем образовании.</w:t>
      </w:r>
    </w:p>
    <w:p w:rsidR="00910908" w:rsidRPr="00910908" w:rsidRDefault="00157087" w:rsidP="00910908">
      <w:pPr>
        <w:shd w:val="clear" w:color="auto" w:fill="FFFFFF" w:themeFill="background1"/>
        <w:spacing w:after="200" w:line="276" w:lineRule="auto"/>
        <w:jc w:val="both"/>
        <w:rPr>
          <w:rFonts w:eastAsiaTheme="minorHAnsi"/>
          <w:sz w:val="28"/>
          <w:szCs w:val="28"/>
          <w:lang w:eastAsia="en-US"/>
        </w:rPr>
      </w:pPr>
      <w:r>
        <w:rPr>
          <w:rFonts w:eastAsiaTheme="minorHAnsi"/>
          <w:sz w:val="28"/>
          <w:szCs w:val="28"/>
          <w:lang w:eastAsia="en-US"/>
        </w:rPr>
        <w:t>3</w:t>
      </w:r>
      <w:r w:rsidR="00910908" w:rsidRPr="00910908">
        <w:rPr>
          <w:rFonts w:eastAsiaTheme="minorHAnsi"/>
          <w:sz w:val="28"/>
          <w:szCs w:val="28"/>
          <w:lang w:eastAsia="en-US"/>
        </w:rPr>
        <w:t xml:space="preserve"> учащихся продолжают обучение в 10 классе, 1 ученик в Волгоградском медицинском колледже (филиал г. Волжский), 1 ученик в Волжском медико-</w:t>
      </w:r>
      <w:r w:rsidR="00910908" w:rsidRPr="00910908">
        <w:rPr>
          <w:rFonts w:eastAsiaTheme="minorHAnsi"/>
          <w:sz w:val="28"/>
          <w:szCs w:val="28"/>
          <w:lang w:eastAsia="en-US"/>
        </w:rPr>
        <w:lastRenderedPageBreak/>
        <w:t>экологическом техникуме, 1 ученик в Волжском машиностроительном техникуме, 1ученик в Волжском политехническом техникуме, 1 ученик в ПТУ№47.</w:t>
      </w:r>
    </w:p>
    <w:p w:rsidR="002D25B9" w:rsidRPr="007E0EEB" w:rsidRDefault="00402F62" w:rsidP="00DB6552">
      <w:pPr>
        <w:jc w:val="both"/>
        <w:rPr>
          <w:sz w:val="28"/>
          <w:szCs w:val="28"/>
        </w:rPr>
      </w:pPr>
      <w:r w:rsidRPr="007E0EEB">
        <w:rPr>
          <w:sz w:val="28"/>
          <w:szCs w:val="28"/>
        </w:rPr>
        <w:t xml:space="preserve">На школьном </w:t>
      </w:r>
      <w:r w:rsidR="0017339E" w:rsidRPr="007E0EEB">
        <w:rPr>
          <w:sz w:val="28"/>
          <w:szCs w:val="28"/>
        </w:rPr>
        <w:t xml:space="preserve">учете состоит  </w:t>
      </w:r>
      <w:r w:rsidR="00DB6552" w:rsidRPr="007E0EEB">
        <w:rPr>
          <w:sz w:val="28"/>
          <w:szCs w:val="28"/>
        </w:rPr>
        <w:t>2</w:t>
      </w:r>
      <w:r w:rsidR="002D25B9" w:rsidRPr="007E0EEB">
        <w:rPr>
          <w:sz w:val="28"/>
          <w:szCs w:val="28"/>
        </w:rPr>
        <w:t xml:space="preserve">  оп</w:t>
      </w:r>
      <w:r w:rsidR="00E86B78" w:rsidRPr="007E0EEB">
        <w:rPr>
          <w:sz w:val="28"/>
          <w:szCs w:val="28"/>
        </w:rPr>
        <w:t>екунск</w:t>
      </w:r>
      <w:r w:rsidR="00DB6552" w:rsidRPr="007E0EEB">
        <w:rPr>
          <w:sz w:val="28"/>
          <w:szCs w:val="28"/>
        </w:rPr>
        <w:t>их</w:t>
      </w:r>
      <w:r w:rsidR="00E86B78" w:rsidRPr="007E0EEB">
        <w:rPr>
          <w:sz w:val="28"/>
          <w:szCs w:val="28"/>
        </w:rPr>
        <w:t xml:space="preserve"> сем</w:t>
      </w:r>
      <w:r w:rsidR="00DB6552" w:rsidRPr="007E0EEB">
        <w:rPr>
          <w:sz w:val="28"/>
          <w:szCs w:val="28"/>
        </w:rPr>
        <w:t>ьи, в них -4 детей</w:t>
      </w:r>
      <w:r w:rsidR="002D25B9" w:rsidRPr="007E0EEB">
        <w:rPr>
          <w:sz w:val="28"/>
          <w:szCs w:val="28"/>
        </w:rPr>
        <w:t>. Опекаемые дети находятся под постоянным наблюдением, контролируется их успеваемость и посещаемость занятий. Два раза в год проводится контрольное обследование условий жизни опекаемых.Обстановка в опекунских семьях благополучная, отношение к детям доброжелательное. Возникающие вопросы и проблемы решаются в рабочем порядке в течение учебного года.</w:t>
      </w:r>
    </w:p>
    <w:p w:rsidR="002D25B9" w:rsidRDefault="002D25B9" w:rsidP="002D25B9">
      <w:pPr>
        <w:jc w:val="both"/>
        <w:rPr>
          <w:sz w:val="28"/>
          <w:szCs w:val="28"/>
        </w:rPr>
      </w:pPr>
      <w:r w:rsidRPr="007E0EEB">
        <w:rPr>
          <w:sz w:val="28"/>
          <w:szCs w:val="28"/>
        </w:rPr>
        <w:t>В течение учебного года проводились индивидуальные консультации для учащихся, родителей, и педагогов по разрешению социально-педагогических проблем. Особое внимание было уделено консультациям опекунов и учащихся, находящихся на опеке, учащихся из неблагополучных семей, учащихся группы «риска».</w:t>
      </w:r>
    </w:p>
    <w:p w:rsidR="00BD14FB" w:rsidRPr="007E0EEB" w:rsidRDefault="00BD14FB" w:rsidP="002D25B9">
      <w:pPr>
        <w:jc w:val="both"/>
        <w:rPr>
          <w:sz w:val="28"/>
          <w:szCs w:val="28"/>
        </w:rPr>
      </w:pPr>
    </w:p>
    <w:p w:rsidR="00BD14FB" w:rsidRPr="00BD14FB" w:rsidRDefault="00BD14FB" w:rsidP="00BD14FB">
      <w:pPr>
        <w:jc w:val="both"/>
        <w:rPr>
          <w:b/>
          <w:sz w:val="28"/>
          <w:szCs w:val="28"/>
        </w:rPr>
      </w:pPr>
      <w:r w:rsidRPr="00BD14FB">
        <w:rPr>
          <w:b/>
          <w:sz w:val="28"/>
          <w:szCs w:val="28"/>
        </w:rPr>
        <w:t>3. ХАРАКТЕРИСТИКА И РЕЗУЛЬТАТЫ ОБРАЗОВАТЕЛЬНОЙ СИСТЕМЫ</w:t>
      </w:r>
    </w:p>
    <w:p w:rsidR="00BD14FB" w:rsidRPr="00BD14FB" w:rsidRDefault="00BD14FB" w:rsidP="00BD14FB">
      <w:pPr>
        <w:jc w:val="both"/>
        <w:rPr>
          <w:sz w:val="28"/>
          <w:szCs w:val="28"/>
        </w:rPr>
      </w:pPr>
      <w:r w:rsidRPr="00BD14FB">
        <w:rPr>
          <w:sz w:val="28"/>
          <w:szCs w:val="28"/>
        </w:rPr>
        <w:t xml:space="preserve">    Структура непрерывного образовательного процесса на каждом возрастном уровне имеет свои цели и специфику. Образовательное учреждение осуществляет образовательный процесс в соответствии с уровнями общеобразовательных программ</w:t>
      </w:r>
      <w:r>
        <w:rPr>
          <w:sz w:val="28"/>
          <w:szCs w:val="28"/>
        </w:rPr>
        <w:t xml:space="preserve"> дошкольного и </w:t>
      </w:r>
      <w:r w:rsidRPr="00BD14FB">
        <w:rPr>
          <w:sz w:val="28"/>
          <w:szCs w:val="28"/>
        </w:rPr>
        <w:t xml:space="preserve"> трёх уровней общего образования: </w:t>
      </w:r>
    </w:p>
    <w:p w:rsidR="00BD14FB" w:rsidRPr="00BD14FB" w:rsidRDefault="00BD14FB" w:rsidP="00BD14FB">
      <w:pPr>
        <w:jc w:val="both"/>
        <w:rPr>
          <w:sz w:val="28"/>
          <w:szCs w:val="28"/>
        </w:rPr>
      </w:pPr>
      <w:r w:rsidRPr="00BD14FB">
        <w:rPr>
          <w:sz w:val="28"/>
          <w:szCs w:val="28"/>
        </w:rPr>
        <w:t xml:space="preserve">I уровень – начальное общее образование (нормативный срок освоения 4 года), </w:t>
      </w:r>
    </w:p>
    <w:p w:rsidR="00BD14FB" w:rsidRPr="00BD14FB" w:rsidRDefault="00BD14FB" w:rsidP="00BD14FB">
      <w:pPr>
        <w:jc w:val="both"/>
        <w:rPr>
          <w:sz w:val="28"/>
          <w:szCs w:val="28"/>
        </w:rPr>
      </w:pPr>
      <w:r w:rsidRPr="00BD14FB">
        <w:rPr>
          <w:sz w:val="28"/>
          <w:szCs w:val="28"/>
        </w:rPr>
        <w:t>II уровень – основное общее образование (нормативный срок освоения 5 лет),</w:t>
      </w:r>
    </w:p>
    <w:p w:rsidR="00BD14FB" w:rsidRPr="00BD14FB" w:rsidRDefault="00BD14FB" w:rsidP="00BD14FB">
      <w:pPr>
        <w:jc w:val="both"/>
        <w:rPr>
          <w:sz w:val="28"/>
          <w:szCs w:val="28"/>
        </w:rPr>
      </w:pPr>
      <w:r w:rsidRPr="00BD14FB">
        <w:rPr>
          <w:sz w:val="28"/>
          <w:szCs w:val="28"/>
        </w:rPr>
        <w:t xml:space="preserve"> III уровень – основное среднее образование (нормативный срок освоения 2 года). В работе с обучающимися школа руководствуется Законом РФ «Об образовании», Типовым положением об общеобразовательном учреждении, Уставом школы, методическими письмами и рекомендациями Министерства образования и науки, приказами и рекомендательными письмами Министерства образования и науки Администрации Волгоградской области и отдела образования администрации Ленинского муниципального района, внутренними приказами, в которых определен круг регулируемых вопросов о правах и обязанностях участников образовательного процесса. В образовательном процессе МКОУ «Ленинская СОШ №2» реализуются три образовательные программы: основная образовательная программа начального общего образования для 1-4-х классов, основная образовательная программа основного общего образования для 5-8-х классов и образовательная программа общего образования для 9-11-х классов, не перешедших на новые стандарты. Образовательные программы разработаны педагогическим коллективом школы на основе нормативных и правовых документов РФ с учетом социального заказа и образовательных </w:t>
      </w:r>
      <w:r w:rsidRPr="00BD14FB">
        <w:rPr>
          <w:sz w:val="28"/>
          <w:szCs w:val="28"/>
        </w:rPr>
        <w:lastRenderedPageBreak/>
        <w:t xml:space="preserve">потребностей участников образовательных отношений и приняты Педагогическим Советом , утверждены директором школы. </w:t>
      </w:r>
    </w:p>
    <w:p w:rsidR="00BD14FB" w:rsidRPr="00BD14FB" w:rsidRDefault="00BD14FB" w:rsidP="00BD14FB">
      <w:pPr>
        <w:jc w:val="both"/>
        <w:rPr>
          <w:sz w:val="28"/>
          <w:szCs w:val="28"/>
        </w:rPr>
      </w:pPr>
      <w:r w:rsidRPr="00BD14FB">
        <w:rPr>
          <w:sz w:val="28"/>
          <w:szCs w:val="28"/>
        </w:rPr>
        <w:t xml:space="preserve">    Учебный план начального общего образования муниципального казенного образовательного учреждения «Ленинская средняя общеобразовательная школа №2» реализует образовательные программы «Школа России» (1-4 классы) и определяет структуру обязательных предметных областей Русский язык и литературное чтение (русский язык и литературное чтение), Иностранный язык (английский язык),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 Учебный план, и в целом, основная образовательная программа начального общего образования, состоят из двух частей – инвариантной части и части, формируемой участниками образовательного процесса. 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использовано на проведение классных часов, экскурсий, праздников и т.д. Вариативная часть учебного плана представлена внеурочной деятельностью, организованной в соответствии с требованиями ФГОС по основным направлениям развития личности: духовно-нравственное, спортивно-оздоровительное, общеинтеллектуальное, общекультурное, социальное. Содержание внеурочной деятельности реализуется Планом внеурочной деятельности 1- 4 классов на 2018/2019 учебный год через ведение регулярных классных часов, внеурочных занятий (кружков), экскурсии, олимпиады, соревнования, организацию отдыха в каникулярный период и т.д. При отборе содержания и видов деятельности детей учитываются интересы и потребности самих детей, пожелание родителей, опыт внеурочной деятельности педагогов и материально-техническая база школы. 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должен превышать для обучающихся 1-х классов 4 уроков и 1 день в неделю – не более 5 уроков, за счет урока физической культуры. Обучение проводится без балльного оценивания знаний обучающихся и домашних заданий.</w:t>
      </w:r>
    </w:p>
    <w:p w:rsidR="00BD14FB" w:rsidRPr="00BD14FB" w:rsidRDefault="00BD14FB" w:rsidP="00BD14FB">
      <w:pPr>
        <w:jc w:val="both"/>
        <w:rPr>
          <w:sz w:val="28"/>
          <w:szCs w:val="28"/>
        </w:rPr>
      </w:pPr>
      <w:r w:rsidRPr="00BD14FB">
        <w:rPr>
          <w:sz w:val="28"/>
          <w:szCs w:val="28"/>
        </w:rPr>
        <w:t xml:space="preserve">     Основная образовательная программа основного общего образования в 2018-2019 учебном году была реализована для 5-8-х классов.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В 5-8-х классах обязательная часть учебного плана обеспечивает реализацию ФГОС ООО и включает в себя следующие обязательные предметные области: Русский язык и литература («Русский язык», «Литература», Иностранный язык «Английский язык», Математика и информатика («Математика», «Алгебра», «Геометрия»), Общественно-научные предметы («История», «География», «Обществознание»), </w:t>
      </w:r>
      <w:r w:rsidRPr="00BD14FB">
        <w:rPr>
          <w:sz w:val="28"/>
          <w:szCs w:val="28"/>
        </w:rPr>
        <w:lastRenderedPageBreak/>
        <w:t>Естественно-научные предметы («Биология», «Физика»), Искусство («Музыка и ИЗО), Технология («Технология»), Физическая культура и ОБЖ («Физическая культура»). 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возможностей образовательного учреждения. В 2018- 2019 учебном году была представлена элективными курсами «Основы духовно-нравственной культуры народов России» и «Занимательная география для одаренных детей» в 5 классе,  «Природа Волгоградской области» в 6-7 классах, «Учимся писать сочинение» в 7-8 классах, «Занимательная математика в 8 классе.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этим направлениям является неотъемлемой частью образовательного процесса в образовательном учреждении. 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BD14FB" w:rsidRPr="00BD14FB" w:rsidRDefault="00BD14FB" w:rsidP="00BD14FB">
      <w:pPr>
        <w:jc w:val="both"/>
        <w:rPr>
          <w:sz w:val="28"/>
          <w:szCs w:val="28"/>
        </w:rPr>
      </w:pPr>
      <w:r w:rsidRPr="00BD14FB">
        <w:rPr>
          <w:sz w:val="28"/>
          <w:szCs w:val="28"/>
        </w:rPr>
        <w:t xml:space="preserve">     Учебный план для 9-11 классов реализует основную образовательную программу общего образования, для учащихся не перешедших на новые стандарты. Учебный план состоит из двух разделов: инвариантная часть и компонент образовательного учреждения. Инвариантная часть учебного плана предусматривает реализацию учебных программ, обеспечивающих выполнение федерального компонента государственного стандарта общего образования в полном объеме, и является обязательной для изучения каждым обучающимся. Учебные предметы инвариантной части представлены в учебном плане образовательного учреждения и выбраны для изучения обучающимися на базовом уровне. Компонент общеобразовательной организации обеспечивает реализацию основной образовательной программы общеобразовательной организации, с учетом индивидуальных образовательных запросов и потребностей обучающихся, а также индивидуальных учебных планов школьников. Учебный курс «Математика» в системе общего образования изучается через реализацию учебных предметов: «Алгебра» в IX классах, «Алгебра и начала анализа» в X – XI классах, «Геометрия» в XI классах,  «История России» и «Всеобщая история» - в IX – XI классах, «Обществознание» изучается с VIII по XI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 Интегрированный учебный курс «Обществознание» на ступени среднего </w:t>
      </w:r>
      <w:r w:rsidRPr="00BD14FB">
        <w:rPr>
          <w:sz w:val="28"/>
          <w:szCs w:val="28"/>
        </w:rPr>
        <w:lastRenderedPageBreak/>
        <w:t xml:space="preserve">(полного) общего образования на базовом уровне включает разделы «Экономика» и «Право», которые преподаются в составе данного предмета. Учебные предметы «Музыка» и «Изобразительное искусство» изучаются как отдельные учебные предметы «Музыка», «Изобразительное искусство» с установлением учебной нагрузки по 34 часа, предусмотренного на изучение курса «Искусство» («Музыка» - 17 часов в 9 классе, «Изобразительное искусство» - 17 часов в 9 классе). Учебный курс «Предпрофильная подготовка» изучается в объёме 34 часа через реализацию двух обязательных разделов: «Информационная работа» и «Профильная ориентация». Количество годовой учебной нагрузки по каждому разделу определяется реализуемой учебной программой. Учебный предмет «Физическая культура» изучается в рамках Инвариантной части учебного плана в объёме 3 часов в неделю по целостной 3-часовой учебной программе. С целью формирования и совершенствования языковой, речевой и коммуникативной компетенций обучающихся 10 класса вводится элективный курс по русскому языку «Трудные случаи орфографии и пунктуации» и по литературе «Учимся писать сочинение» в 10 классе за счет часов Компонента образовательного учреждения. На поддержку основного курса математики с целью формирования устойчивого познавательного интереса к предмету вводится элективный курс «Решение нестандартных задач по математике» в 9 - 10 классах за счет часов Компонента образовательного учреждения. С учетом запросов участников образовательного процесса и в целях патриотического воспитания школьников в Компонент образовательного учреждения учебного плана в 10 классе введен курс «Природные комплексы и биоразнообразие долины Нижней Волги, «Познавательные и логические задания-задачи по обществознанию». Учебные часы Компонента образовательного учреждения учебного плана для обучающихся 10 класса составлены с учетом избранных ими индивидуальных образовательных маршрутов и включает в себя элективные курсы, обеспечивающие дополнительную подготовку по избранному предмету или теме, углубление знаний в определенной области науки, удовлетворение познавательных интересов обучающихся в различных сферах человеческой деятельности. </w:t>
      </w:r>
    </w:p>
    <w:p w:rsidR="00BD14FB" w:rsidRPr="00BD14FB" w:rsidRDefault="00BD14FB" w:rsidP="00BD14FB">
      <w:pPr>
        <w:jc w:val="both"/>
        <w:rPr>
          <w:sz w:val="28"/>
          <w:szCs w:val="28"/>
        </w:rPr>
      </w:pPr>
      <w:r w:rsidRPr="00BD14FB">
        <w:rPr>
          <w:sz w:val="28"/>
          <w:szCs w:val="28"/>
        </w:rPr>
        <w:t xml:space="preserve">    Предусматривается деление классов на подгруппы в 5– 9 классах по технологии, в 2-10 классах по иностранным языкам, в 8-10 классах на уроки информатики и ИКТ для проведения практических занятий при наличии 25 и более учащихся. Время, отведенное на реализацию учебных планов: В 1-10 кл. планирование и преподавание ведутся по пятидневной неделе, предусмотрены осенние, зимние, весенние и летние каникулы, общее количество учебных недель в 1 классе - 33, во 2-10 классах - 34. Продолжительность урока – 40 минут. Организация образовательного процесса и предельная нагрузка обучающихся планируется в соответствии с СанПиН 2.4.2.2821-10 «Санитарно-эпидемиологические требования к условиям и организации обучения в общеобразовательных учреждениях», </w:t>
      </w:r>
      <w:r w:rsidRPr="00BD14FB">
        <w:rPr>
          <w:sz w:val="28"/>
          <w:szCs w:val="28"/>
        </w:rPr>
        <w:lastRenderedPageBreak/>
        <w:t>утвержденными постановлением Главного государственного санитарного врача Российской Федерации от 29.12.2010 № 189.</w:t>
      </w:r>
    </w:p>
    <w:p w:rsidR="002D25B9" w:rsidRPr="007E0EEB" w:rsidRDefault="002D25B9" w:rsidP="002D25B9">
      <w:pPr>
        <w:jc w:val="both"/>
        <w:rPr>
          <w:sz w:val="28"/>
          <w:szCs w:val="28"/>
        </w:rPr>
      </w:pPr>
    </w:p>
    <w:p w:rsidR="004F10B2" w:rsidRPr="004F10B2" w:rsidRDefault="004F10B2" w:rsidP="004F10B2">
      <w:pPr>
        <w:jc w:val="center"/>
        <w:rPr>
          <w:b/>
          <w:sz w:val="28"/>
          <w:szCs w:val="28"/>
        </w:rPr>
      </w:pPr>
      <w:r w:rsidRPr="004F10B2">
        <w:rPr>
          <w:b/>
          <w:sz w:val="28"/>
          <w:szCs w:val="28"/>
        </w:rPr>
        <w:t>4. ХАРАКТЕРИСТИКА РЕСУРСОВ</w:t>
      </w:r>
    </w:p>
    <w:p w:rsidR="004F10B2" w:rsidRPr="004F10B2" w:rsidRDefault="004F10B2" w:rsidP="004F10B2">
      <w:pPr>
        <w:rPr>
          <w:sz w:val="28"/>
          <w:szCs w:val="28"/>
        </w:rPr>
      </w:pPr>
      <w:r w:rsidRPr="004F10B2">
        <w:rPr>
          <w:sz w:val="28"/>
          <w:szCs w:val="28"/>
        </w:rPr>
        <w:t>(кадровые, материально-технические, финансовые)</w:t>
      </w:r>
    </w:p>
    <w:p w:rsidR="004F10B2" w:rsidRDefault="004F10B2" w:rsidP="004F10B2">
      <w:pPr>
        <w:rPr>
          <w:sz w:val="28"/>
          <w:szCs w:val="28"/>
        </w:rPr>
      </w:pPr>
    </w:p>
    <w:p w:rsidR="004F10B2" w:rsidRPr="004F10B2" w:rsidRDefault="004F10B2" w:rsidP="004F10B2">
      <w:pPr>
        <w:rPr>
          <w:sz w:val="28"/>
          <w:szCs w:val="28"/>
        </w:rPr>
      </w:pPr>
      <w:r w:rsidRPr="004F10B2">
        <w:rPr>
          <w:sz w:val="28"/>
          <w:szCs w:val="28"/>
        </w:rPr>
        <w:t xml:space="preserve"> Состав педагогического коллектива. </w:t>
      </w:r>
    </w:p>
    <w:p w:rsidR="004F10B2" w:rsidRPr="004F10B2" w:rsidRDefault="004F10B2" w:rsidP="004F10B2">
      <w:pPr>
        <w:rPr>
          <w:sz w:val="28"/>
          <w:szCs w:val="28"/>
        </w:rPr>
      </w:pPr>
      <w:r w:rsidRPr="004F10B2">
        <w:rPr>
          <w:sz w:val="28"/>
          <w:szCs w:val="28"/>
        </w:rPr>
        <w:t>Педагогический коллектив имеет высокий профессиональный уровень, за время основания школы накоплен серьезный педагогический, методический, профессиональный опыт. Сложился работоспособный коллектив с достаточным творческим потенциалом, для которого характерно оптимальное сочетание здорового консерватизма и чувства нового. Коллектив школы имеет реальные подтверждения успешности своей работы по многим направлениям в школьных, городских, районных и областных мероприятиях. Широко внедряются информационно – коммуникационные технологии в учебный процесс. Многие учителя школы владеют и используют в практике инновационные технологии. Педагогические технологии ориентированы на формирование положительной мотивации к учебному труду, интенсификацию коммуникативной среды, развитие личности, способной к учебной и научно-исследовательской деятельности, дальнейшему продолжению образования в вузах, профессиональному выбору и возможному изменению образовательного маршрута и создают условия, обеспечивающие охрану здоровья учащихся. Учителя школы применяют в образовательном процессе на всех ступенях обучения такие современные образовательные технологии, как: проблемное обучение, проектная деятельность, технология сотрудничества, имитационное моделирование, технология критического мышления, личностно- ориентированная технология и другие.</w:t>
      </w:r>
    </w:p>
    <w:tbl>
      <w:tblPr>
        <w:tblStyle w:val="5"/>
        <w:tblW w:w="0" w:type="auto"/>
        <w:tblLayout w:type="fixed"/>
        <w:tblLook w:val="04A0" w:firstRow="1" w:lastRow="0" w:firstColumn="1" w:lastColumn="0" w:noHBand="0" w:noVBand="1"/>
      </w:tblPr>
      <w:tblGrid>
        <w:gridCol w:w="1668"/>
        <w:gridCol w:w="992"/>
        <w:gridCol w:w="1276"/>
        <w:gridCol w:w="1275"/>
        <w:gridCol w:w="993"/>
        <w:gridCol w:w="1134"/>
        <w:gridCol w:w="992"/>
        <w:gridCol w:w="992"/>
        <w:gridCol w:w="959"/>
      </w:tblGrid>
      <w:tr w:rsidR="004F10B2" w:rsidRPr="004F10B2" w:rsidTr="007A5148">
        <w:tc>
          <w:tcPr>
            <w:tcW w:w="1668" w:type="dxa"/>
            <w:vMerge w:val="restart"/>
          </w:tcPr>
          <w:p w:rsidR="004F10B2" w:rsidRPr="004F10B2" w:rsidRDefault="004F10B2" w:rsidP="004F10B2">
            <w:pPr>
              <w:jc w:val="center"/>
              <w:rPr>
                <w:sz w:val="28"/>
                <w:szCs w:val="28"/>
              </w:rPr>
            </w:pPr>
            <w:r w:rsidRPr="004F10B2">
              <w:rPr>
                <w:sz w:val="28"/>
                <w:szCs w:val="28"/>
              </w:rPr>
              <w:t>Учебный год</w:t>
            </w:r>
          </w:p>
        </w:tc>
        <w:tc>
          <w:tcPr>
            <w:tcW w:w="992" w:type="dxa"/>
            <w:vMerge w:val="restart"/>
          </w:tcPr>
          <w:p w:rsidR="004F10B2" w:rsidRPr="004F10B2" w:rsidRDefault="004F10B2" w:rsidP="004F10B2">
            <w:pPr>
              <w:jc w:val="center"/>
              <w:rPr>
                <w:sz w:val="28"/>
                <w:szCs w:val="28"/>
              </w:rPr>
            </w:pPr>
            <w:r w:rsidRPr="004F10B2">
              <w:rPr>
                <w:sz w:val="28"/>
                <w:szCs w:val="28"/>
              </w:rPr>
              <w:t>Общая численность</w:t>
            </w:r>
          </w:p>
        </w:tc>
        <w:tc>
          <w:tcPr>
            <w:tcW w:w="1276" w:type="dxa"/>
            <w:vMerge w:val="restart"/>
          </w:tcPr>
          <w:p w:rsidR="004F10B2" w:rsidRPr="004F10B2" w:rsidRDefault="004F10B2" w:rsidP="004F10B2">
            <w:pPr>
              <w:jc w:val="center"/>
              <w:rPr>
                <w:sz w:val="28"/>
                <w:szCs w:val="28"/>
              </w:rPr>
            </w:pPr>
            <w:r w:rsidRPr="004F10B2">
              <w:rPr>
                <w:sz w:val="28"/>
                <w:szCs w:val="28"/>
              </w:rPr>
              <w:t>Работающие пенсионеры</w:t>
            </w:r>
          </w:p>
        </w:tc>
        <w:tc>
          <w:tcPr>
            <w:tcW w:w="1275" w:type="dxa"/>
            <w:vMerge w:val="restart"/>
          </w:tcPr>
          <w:p w:rsidR="004F10B2" w:rsidRPr="004F10B2" w:rsidRDefault="004F10B2" w:rsidP="004F10B2">
            <w:pPr>
              <w:jc w:val="center"/>
              <w:rPr>
                <w:sz w:val="28"/>
                <w:szCs w:val="28"/>
              </w:rPr>
            </w:pPr>
            <w:r w:rsidRPr="004F10B2">
              <w:rPr>
                <w:sz w:val="28"/>
                <w:szCs w:val="28"/>
              </w:rPr>
              <w:t>Молодые специалисты</w:t>
            </w:r>
          </w:p>
        </w:tc>
        <w:tc>
          <w:tcPr>
            <w:tcW w:w="2127" w:type="dxa"/>
            <w:gridSpan w:val="2"/>
          </w:tcPr>
          <w:p w:rsidR="004F10B2" w:rsidRPr="004F10B2" w:rsidRDefault="004F10B2" w:rsidP="004F10B2">
            <w:pPr>
              <w:jc w:val="center"/>
              <w:rPr>
                <w:sz w:val="28"/>
                <w:szCs w:val="28"/>
              </w:rPr>
            </w:pPr>
            <w:r w:rsidRPr="004F10B2">
              <w:rPr>
                <w:sz w:val="28"/>
                <w:szCs w:val="28"/>
              </w:rPr>
              <w:t>Образование</w:t>
            </w:r>
          </w:p>
        </w:tc>
        <w:tc>
          <w:tcPr>
            <w:tcW w:w="2943" w:type="dxa"/>
            <w:gridSpan w:val="3"/>
          </w:tcPr>
          <w:p w:rsidR="004F10B2" w:rsidRPr="004F10B2" w:rsidRDefault="004F10B2" w:rsidP="004F10B2">
            <w:pPr>
              <w:jc w:val="center"/>
              <w:rPr>
                <w:sz w:val="28"/>
                <w:szCs w:val="28"/>
              </w:rPr>
            </w:pPr>
            <w:r w:rsidRPr="004F10B2">
              <w:rPr>
                <w:sz w:val="28"/>
                <w:szCs w:val="28"/>
              </w:rPr>
              <w:t>Категория</w:t>
            </w:r>
          </w:p>
        </w:tc>
      </w:tr>
      <w:tr w:rsidR="004F10B2" w:rsidRPr="004F10B2" w:rsidTr="007A5148">
        <w:tc>
          <w:tcPr>
            <w:tcW w:w="1668" w:type="dxa"/>
            <w:vMerge/>
          </w:tcPr>
          <w:p w:rsidR="004F10B2" w:rsidRPr="004F10B2" w:rsidRDefault="004F10B2" w:rsidP="004F10B2">
            <w:pPr>
              <w:jc w:val="center"/>
              <w:rPr>
                <w:sz w:val="28"/>
                <w:szCs w:val="28"/>
              </w:rPr>
            </w:pPr>
          </w:p>
        </w:tc>
        <w:tc>
          <w:tcPr>
            <w:tcW w:w="992" w:type="dxa"/>
            <w:vMerge/>
          </w:tcPr>
          <w:p w:rsidR="004F10B2" w:rsidRPr="004F10B2" w:rsidRDefault="004F10B2" w:rsidP="004F10B2">
            <w:pPr>
              <w:jc w:val="center"/>
              <w:rPr>
                <w:sz w:val="28"/>
                <w:szCs w:val="28"/>
              </w:rPr>
            </w:pPr>
          </w:p>
        </w:tc>
        <w:tc>
          <w:tcPr>
            <w:tcW w:w="1276" w:type="dxa"/>
            <w:vMerge/>
          </w:tcPr>
          <w:p w:rsidR="004F10B2" w:rsidRPr="004F10B2" w:rsidRDefault="004F10B2" w:rsidP="004F10B2">
            <w:pPr>
              <w:jc w:val="center"/>
              <w:rPr>
                <w:sz w:val="28"/>
                <w:szCs w:val="28"/>
              </w:rPr>
            </w:pPr>
          </w:p>
        </w:tc>
        <w:tc>
          <w:tcPr>
            <w:tcW w:w="1275" w:type="dxa"/>
            <w:vMerge/>
          </w:tcPr>
          <w:p w:rsidR="004F10B2" w:rsidRPr="004F10B2" w:rsidRDefault="004F10B2" w:rsidP="004F10B2">
            <w:pPr>
              <w:jc w:val="center"/>
              <w:rPr>
                <w:sz w:val="28"/>
                <w:szCs w:val="28"/>
              </w:rPr>
            </w:pPr>
          </w:p>
        </w:tc>
        <w:tc>
          <w:tcPr>
            <w:tcW w:w="993" w:type="dxa"/>
          </w:tcPr>
          <w:p w:rsidR="004F10B2" w:rsidRPr="004F10B2" w:rsidRDefault="004F10B2" w:rsidP="004F10B2">
            <w:pPr>
              <w:jc w:val="center"/>
              <w:rPr>
                <w:sz w:val="28"/>
                <w:szCs w:val="28"/>
              </w:rPr>
            </w:pPr>
            <w:r w:rsidRPr="004F10B2">
              <w:rPr>
                <w:sz w:val="28"/>
                <w:szCs w:val="28"/>
              </w:rPr>
              <w:t>Высшее</w:t>
            </w:r>
          </w:p>
        </w:tc>
        <w:tc>
          <w:tcPr>
            <w:tcW w:w="1134" w:type="dxa"/>
          </w:tcPr>
          <w:p w:rsidR="004F10B2" w:rsidRPr="004F10B2" w:rsidRDefault="004F10B2" w:rsidP="004F10B2">
            <w:pPr>
              <w:jc w:val="center"/>
              <w:rPr>
                <w:sz w:val="28"/>
                <w:szCs w:val="28"/>
              </w:rPr>
            </w:pPr>
            <w:r w:rsidRPr="004F10B2">
              <w:rPr>
                <w:sz w:val="28"/>
                <w:szCs w:val="28"/>
              </w:rPr>
              <w:t>Среднее специальное</w:t>
            </w:r>
          </w:p>
        </w:tc>
        <w:tc>
          <w:tcPr>
            <w:tcW w:w="992" w:type="dxa"/>
          </w:tcPr>
          <w:p w:rsidR="004F10B2" w:rsidRPr="004F10B2" w:rsidRDefault="004F10B2" w:rsidP="004F10B2">
            <w:pPr>
              <w:jc w:val="center"/>
              <w:rPr>
                <w:sz w:val="28"/>
                <w:szCs w:val="28"/>
              </w:rPr>
            </w:pPr>
            <w:r w:rsidRPr="004F10B2">
              <w:rPr>
                <w:sz w:val="28"/>
                <w:szCs w:val="28"/>
              </w:rPr>
              <w:t>Высшая</w:t>
            </w:r>
          </w:p>
        </w:tc>
        <w:tc>
          <w:tcPr>
            <w:tcW w:w="992" w:type="dxa"/>
          </w:tcPr>
          <w:p w:rsidR="004F10B2" w:rsidRPr="004F10B2" w:rsidRDefault="004F10B2" w:rsidP="004F10B2">
            <w:pPr>
              <w:jc w:val="center"/>
              <w:rPr>
                <w:sz w:val="28"/>
                <w:szCs w:val="28"/>
              </w:rPr>
            </w:pPr>
            <w:r w:rsidRPr="004F10B2">
              <w:rPr>
                <w:sz w:val="28"/>
                <w:szCs w:val="28"/>
              </w:rPr>
              <w:t>Первая</w:t>
            </w:r>
          </w:p>
        </w:tc>
        <w:tc>
          <w:tcPr>
            <w:tcW w:w="959" w:type="dxa"/>
          </w:tcPr>
          <w:p w:rsidR="004F10B2" w:rsidRPr="004F10B2" w:rsidRDefault="004F10B2" w:rsidP="004F10B2">
            <w:pPr>
              <w:jc w:val="center"/>
              <w:rPr>
                <w:sz w:val="28"/>
                <w:szCs w:val="28"/>
              </w:rPr>
            </w:pPr>
            <w:r w:rsidRPr="004F10B2">
              <w:rPr>
                <w:sz w:val="28"/>
                <w:szCs w:val="28"/>
              </w:rPr>
              <w:t>Соответствие</w:t>
            </w:r>
          </w:p>
        </w:tc>
      </w:tr>
      <w:tr w:rsidR="004F10B2" w:rsidRPr="004F10B2" w:rsidTr="007A5148">
        <w:tc>
          <w:tcPr>
            <w:tcW w:w="1668" w:type="dxa"/>
          </w:tcPr>
          <w:p w:rsidR="004F10B2" w:rsidRPr="004F10B2" w:rsidRDefault="004F10B2" w:rsidP="004F10B2">
            <w:pPr>
              <w:jc w:val="center"/>
              <w:rPr>
                <w:sz w:val="28"/>
                <w:szCs w:val="28"/>
              </w:rPr>
            </w:pPr>
            <w:r w:rsidRPr="004F10B2">
              <w:rPr>
                <w:sz w:val="28"/>
                <w:szCs w:val="28"/>
              </w:rPr>
              <w:t>2016/2017</w:t>
            </w:r>
          </w:p>
        </w:tc>
        <w:tc>
          <w:tcPr>
            <w:tcW w:w="992" w:type="dxa"/>
          </w:tcPr>
          <w:p w:rsidR="004F10B2" w:rsidRPr="004F10B2" w:rsidRDefault="004F10B2" w:rsidP="004F10B2">
            <w:pPr>
              <w:jc w:val="center"/>
              <w:rPr>
                <w:sz w:val="28"/>
                <w:szCs w:val="28"/>
              </w:rPr>
            </w:pPr>
            <w:r w:rsidRPr="004F10B2">
              <w:rPr>
                <w:sz w:val="28"/>
                <w:szCs w:val="28"/>
              </w:rPr>
              <w:t>24</w:t>
            </w:r>
          </w:p>
        </w:tc>
        <w:tc>
          <w:tcPr>
            <w:tcW w:w="1276" w:type="dxa"/>
          </w:tcPr>
          <w:p w:rsidR="004F10B2" w:rsidRPr="004F10B2" w:rsidRDefault="004F10B2" w:rsidP="004F10B2">
            <w:pPr>
              <w:jc w:val="center"/>
              <w:rPr>
                <w:sz w:val="28"/>
                <w:szCs w:val="28"/>
              </w:rPr>
            </w:pPr>
            <w:r w:rsidRPr="004F10B2">
              <w:rPr>
                <w:sz w:val="28"/>
                <w:szCs w:val="28"/>
              </w:rPr>
              <w:t>2</w:t>
            </w:r>
          </w:p>
        </w:tc>
        <w:tc>
          <w:tcPr>
            <w:tcW w:w="1275" w:type="dxa"/>
          </w:tcPr>
          <w:p w:rsidR="004F10B2" w:rsidRPr="004F10B2" w:rsidRDefault="004F10B2" w:rsidP="004F10B2">
            <w:pPr>
              <w:jc w:val="center"/>
              <w:rPr>
                <w:sz w:val="28"/>
                <w:szCs w:val="28"/>
              </w:rPr>
            </w:pPr>
            <w:r w:rsidRPr="004F10B2">
              <w:rPr>
                <w:sz w:val="28"/>
                <w:szCs w:val="28"/>
              </w:rPr>
              <w:t>0</w:t>
            </w:r>
          </w:p>
        </w:tc>
        <w:tc>
          <w:tcPr>
            <w:tcW w:w="993" w:type="dxa"/>
          </w:tcPr>
          <w:p w:rsidR="004F10B2" w:rsidRPr="004F10B2" w:rsidRDefault="004F10B2" w:rsidP="004F10B2">
            <w:pPr>
              <w:jc w:val="center"/>
              <w:rPr>
                <w:sz w:val="28"/>
                <w:szCs w:val="28"/>
              </w:rPr>
            </w:pPr>
            <w:r w:rsidRPr="004F10B2">
              <w:rPr>
                <w:sz w:val="28"/>
                <w:szCs w:val="28"/>
              </w:rPr>
              <w:t>21</w:t>
            </w:r>
          </w:p>
        </w:tc>
        <w:tc>
          <w:tcPr>
            <w:tcW w:w="1134" w:type="dxa"/>
          </w:tcPr>
          <w:p w:rsidR="004F10B2" w:rsidRPr="004F10B2" w:rsidRDefault="004F10B2" w:rsidP="004F10B2">
            <w:pPr>
              <w:jc w:val="center"/>
              <w:rPr>
                <w:sz w:val="28"/>
                <w:szCs w:val="28"/>
              </w:rPr>
            </w:pPr>
            <w:r w:rsidRPr="004F10B2">
              <w:rPr>
                <w:sz w:val="28"/>
                <w:szCs w:val="28"/>
              </w:rPr>
              <w:t>3</w:t>
            </w:r>
          </w:p>
        </w:tc>
        <w:tc>
          <w:tcPr>
            <w:tcW w:w="992" w:type="dxa"/>
          </w:tcPr>
          <w:p w:rsidR="004F10B2" w:rsidRPr="004F10B2" w:rsidRDefault="004F10B2" w:rsidP="004F10B2">
            <w:pPr>
              <w:jc w:val="center"/>
              <w:rPr>
                <w:sz w:val="28"/>
                <w:szCs w:val="28"/>
              </w:rPr>
            </w:pPr>
            <w:r w:rsidRPr="004F10B2">
              <w:rPr>
                <w:sz w:val="28"/>
                <w:szCs w:val="28"/>
              </w:rPr>
              <w:t>6</w:t>
            </w:r>
          </w:p>
        </w:tc>
        <w:tc>
          <w:tcPr>
            <w:tcW w:w="992" w:type="dxa"/>
          </w:tcPr>
          <w:p w:rsidR="004F10B2" w:rsidRPr="004F10B2" w:rsidRDefault="004F10B2" w:rsidP="004F10B2">
            <w:pPr>
              <w:jc w:val="center"/>
              <w:rPr>
                <w:sz w:val="28"/>
                <w:szCs w:val="28"/>
              </w:rPr>
            </w:pPr>
            <w:r w:rsidRPr="004F10B2">
              <w:rPr>
                <w:sz w:val="28"/>
                <w:szCs w:val="28"/>
              </w:rPr>
              <w:t>8</w:t>
            </w:r>
          </w:p>
        </w:tc>
        <w:tc>
          <w:tcPr>
            <w:tcW w:w="959" w:type="dxa"/>
          </w:tcPr>
          <w:p w:rsidR="004F10B2" w:rsidRPr="004F10B2" w:rsidRDefault="004F10B2" w:rsidP="004F10B2">
            <w:pPr>
              <w:jc w:val="center"/>
              <w:rPr>
                <w:sz w:val="28"/>
                <w:szCs w:val="28"/>
              </w:rPr>
            </w:pPr>
            <w:r w:rsidRPr="004F10B2">
              <w:rPr>
                <w:sz w:val="28"/>
                <w:szCs w:val="28"/>
              </w:rPr>
              <w:t>4</w:t>
            </w:r>
          </w:p>
        </w:tc>
      </w:tr>
      <w:tr w:rsidR="004F10B2" w:rsidRPr="004F10B2" w:rsidTr="007A5148">
        <w:tc>
          <w:tcPr>
            <w:tcW w:w="1668" w:type="dxa"/>
          </w:tcPr>
          <w:p w:rsidR="004F10B2" w:rsidRPr="004F10B2" w:rsidRDefault="004F10B2" w:rsidP="004F10B2">
            <w:pPr>
              <w:jc w:val="center"/>
              <w:rPr>
                <w:sz w:val="28"/>
                <w:szCs w:val="28"/>
              </w:rPr>
            </w:pPr>
            <w:r w:rsidRPr="004F10B2">
              <w:rPr>
                <w:sz w:val="28"/>
                <w:szCs w:val="28"/>
              </w:rPr>
              <w:t>2017/2018</w:t>
            </w:r>
          </w:p>
        </w:tc>
        <w:tc>
          <w:tcPr>
            <w:tcW w:w="992" w:type="dxa"/>
          </w:tcPr>
          <w:p w:rsidR="004F10B2" w:rsidRPr="004F10B2" w:rsidRDefault="004F10B2" w:rsidP="004F10B2">
            <w:pPr>
              <w:jc w:val="center"/>
              <w:rPr>
                <w:sz w:val="28"/>
                <w:szCs w:val="28"/>
              </w:rPr>
            </w:pPr>
            <w:r w:rsidRPr="004F10B2">
              <w:rPr>
                <w:sz w:val="28"/>
                <w:szCs w:val="28"/>
              </w:rPr>
              <w:t>25</w:t>
            </w:r>
          </w:p>
        </w:tc>
        <w:tc>
          <w:tcPr>
            <w:tcW w:w="1276" w:type="dxa"/>
          </w:tcPr>
          <w:p w:rsidR="004F10B2" w:rsidRPr="004F10B2" w:rsidRDefault="004F10B2" w:rsidP="004F10B2">
            <w:pPr>
              <w:jc w:val="center"/>
              <w:rPr>
                <w:sz w:val="28"/>
                <w:szCs w:val="28"/>
              </w:rPr>
            </w:pPr>
            <w:r w:rsidRPr="004F10B2">
              <w:rPr>
                <w:sz w:val="28"/>
                <w:szCs w:val="28"/>
              </w:rPr>
              <w:t>2</w:t>
            </w:r>
          </w:p>
        </w:tc>
        <w:tc>
          <w:tcPr>
            <w:tcW w:w="1275" w:type="dxa"/>
          </w:tcPr>
          <w:p w:rsidR="004F10B2" w:rsidRPr="004F10B2" w:rsidRDefault="004F10B2" w:rsidP="004F10B2">
            <w:pPr>
              <w:jc w:val="center"/>
              <w:rPr>
                <w:sz w:val="28"/>
                <w:szCs w:val="28"/>
              </w:rPr>
            </w:pPr>
            <w:r w:rsidRPr="004F10B2">
              <w:rPr>
                <w:sz w:val="28"/>
                <w:szCs w:val="28"/>
              </w:rPr>
              <w:t>1</w:t>
            </w:r>
          </w:p>
        </w:tc>
        <w:tc>
          <w:tcPr>
            <w:tcW w:w="993" w:type="dxa"/>
          </w:tcPr>
          <w:p w:rsidR="004F10B2" w:rsidRPr="004F10B2" w:rsidRDefault="004F10B2" w:rsidP="004F10B2">
            <w:pPr>
              <w:jc w:val="center"/>
              <w:rPr>
                <w:sz w:val="28"/>
                <w:szCs w:val="28"/>
              </w:rPr>
            </w:pPr>
            <w:r w:rsidRPr="004F10B2">
              <w:rPr>
                <w:sz w:val="28"/>
                <w:szCs w:val="28"/>
              </w:rPr>
              <w:t>21</w:t>
            </w:r>
          </w:p>
        </w:tc>
        <w:tc>
          <w:tcPr>
            <w:tcW w:w="1134" w:type="dxa"/>
          </w:tcPr>
          <w:p w:rsidR="004F10B2" w:rsidRPr="004F10B2" w:rsidRDefault="004F10B2" w:rsidP="004F10B2">
            <w:pPr>
              <w:jc w:val="center"/>
              <w:rPr>
                <w:sz w:val="28"/>
                <w:szCs w:val="28"/>
              </w:rPr>
            </w:pPr>
            <w:r w:rsidRPr="004F10B2">
              <w:rPr>
                <w:sz w:val="28"/>
                <w:szCs w:val="28"/>
              </w:rPr>
              <w:t>4</w:t>
            </w:r>
          </w:p>
        </w:tc>
        <w:tc>
          <w:tcPr>
            <w:tcW w:w="992" w:type="dxa"/>
          </w:tcPr>
          <w:p w:rsidR="004F10B2" w:rsidRPr="004F10B2" w:rsidRDefault="004F10B2" w:rsidP="004F10B2">
            <w:pPr>
              <w:jc w:val="center"/>
              <w:rPr>
                <w:sz w:val="28"/>
                <w:szCs w:val="28"/>
              </w:rPr>
            </w:pPr>
            <w:r w:rsidRPr="004F10B2">
              <w:rPr>
                <w:sz w:val="28"/>
                <w:szCs w:val="28"/>
              </w:rPr>
              <w:t>8</w:t>
            </w:r>
          </w:p>
        </w:tc>
        <w:tc>
          <w:tcPr>
            <w:tcW w:w="992" w:type="dxa"/>
          </w:tcPr>
          <w:p w:rsidR="004F10B2" w:rsidRPr="004F10B2" w:rsidRDefault="004F10B2" w:rsidP="004F10B2">
            <w:pPr>
              <w:jc w:val="center"/>
              <w:rPr>
                <w:sz w:val="28"/>
                <w:szCs w:val="28"/>
              </w:rPr>
            </w:pPr>
            <w:r w:rsidRPr="004F10B2">
              <w:rPr>
                <w:sz w:val="28"/>
                <w:szCs w:val="28"/>
              </w:rPr>
              <w:t>6</w:t>
            </w:r>
          </w:p>
        </w:tc>
        <w:tc>
          <w:tcPr>
            <w:tcW w:w="959" w:type="dxa"/>
          </w:tcPr>
          <w:p w:rsidR="004F10B2" w:rsidRPr="004F10B2" w:rsidRDefault="004F10B2" w:rsidP="004F10B2">
            <w:pPr>
              <w:jc w:val="center"/>
              <w:rPr>
                <w:sz w:val="28"/>
                <w:szCs w:val="28"/>
              </w:rPr>
            </w:pPr>
            <w:r w:rsidRPr="004F10B2">
              <w:rPr>
                <w:sz w:val="28"/>
                <w:szCs w:val="28"/>
              </w:rPr>
              <w:t>7</w:t>
            </w:r>
          </w:p>
        </w:tc>
      </w:tr>
      <w:tr w:rsidR="004F10B2" w:rsidRPr="004F10B2" w:rsidTr="007A5148">
        <w:tc>
          <w:tcPr>
            <w:tcW w:w="1668" w:type="dxa"/>
          </w:tcPr>
          <w:p w:rsidR="004F10B2" w:rsidRPr="004F10B2" w:rsidRDefault="004F10B2" w:rsidP="004F10B2">
            <w:pPr>
              <w:jc w:val="center"/>
              <w:rPr>
                <w:sz w:val="28"/>
                <w:szCs w:val="28"/>
              </w:rPr>
            </w:pPr>
            <w:r w:rsidRPr="004F10B2">
              <w:rPr>
                <w:sz w:val="28"/>
                <w:szCs w:val="28"/>
              </w:rPr>
              <w:t>2018/2019</w:t>
            </w:r>
          </w:p>
          <w:p w:rsidR="004F10B2" w:rsidRPr="004F10B2" w:rsidRDefault="004F10B2" w:rsidP="004F10B2">
            <w:pPr>
              <w:jc w:val="center"/>
              <w:rPr>
                <w:sz w:val="28"/>
                <w:szCs w:val="28"/>
              </w:rPr>
            </w:pPr>
          </w:p>
        </w:tc>
        <w:tc>
          <w:tcPr>
            <w:tcW w:w="992" w:type="dxa"/>
          </w:tcPr>
          <w:p w:rsidR="004F10B2" w:rsidRPr="004F10B2" w:rsidRDefault="004F10B2" w:rsidP="004F10B2">
            <w:pPr>
              <w:jc w:val="center"/>
              <w:rPr>
                <w:sz w:val="28"/>
                <w:szCs w:val="28"/>
              </w:rPr>
            </w:pPr>
            <w:r w:rsidRPr="004F10B2">
              <w:rPr>
                <w:sz w:val="28"/>
                <w:szCs w:val="28"/>
              </w:rPr>
              <w:t>27</w:t>
            </w:r>
          </w:p>
        </w:tc>
        <w:tc>
          <w:tcPr>
            <w:tcW w:w="1276" w:type="dxa"/>
          </w:tcPr>
          <w:p w:rsidR="004F10B2" w:rsidRPr="004F10B2" w:rsidRDefault="004F10B2" w:rsidP="004F10B2">
            <w:pPr>
              <w:jc w:val="center"/>
              <w:rPr>
                <w:sz w:val="28"/>
                <w:szCs w:val="28"/>
              </w:rPr>
            </w:pPr>
            <w:r w:rsidRPr="004F10B2">
              <w:rPr>
                <w:sz w:val="28"/>
                <w:szCs w:val="28"/>
              </w:rPr>
              <w:t>2</w:t>
            </w:r>
          </w:p>
        </w:tc>
        <w:tc>
          <w:tcPr>
            <w:tcW w:w="1275" w:type="dxa"/>
          </w:tcPr>
          <w:p w:rsidR="004F10B2" w:rsidRPr="004F10B2" w:rsidRDefault="004F10B2" w:rsidP="004F10B2">
            <w:pPr>
              <w:jc w:val="center"/>
              <w:rPr>
                <w:sz w:val="28"/>
                <w:szCs w:val="28"/>
              </w:rPr>
            </w:pPr>
            <w:r w:rsidRPr="004F10B2">
              <w:rPr>
                <w:sz w:val="28"/>
                <w:szCs w:val="28"/>
              </w:rPr>
              <w:t>2</w:t>
            </w:r>
          </w:p>
        </w:tc>
        <w:tc>
          <w:tcPr>
            <w:tcW w:w="993" w:type="dxa"/>
          </w:tcPr>
          <w:p w:rsidR="004F10B2" w:rsidRPr="004F10B2" w:rsidRDefault="004F10B2" w:rsidP="004F10B2">
            <w:pPr>
              <w:jc w:val="center"/>
              <w:rPr>
                <w:sz w:val="28"/>
                <w:szCs w:val="28"/>
              </w:rPr>
            </w:pPr>
            <w:r w:rsidRPr="004F10B2">
              <w:rPr>
                <w:sz w:val="28"/>
                <w:szCs w:val="28"/>
              </w:rPr>
              <w:t>23</w:t>
            </w:r>
          </w:p>
        </w:tc>
        <w:tc>
          <w:tcPr>
            <w:tcW w:w="1134" w:type="dxa"/>
          </w:tcPr>
          <w:p w:rsidR="004F10B2" w:rsidRPr="004F10B2" w:rsidRDefault="004F10B2" w:rsidP="004F10B2">
            <w:pPr>
              <w:jc w:val="center"/>
              <w:rPr>
                <w:sz w:val="28"/>
                <w:szCs w:val="28"/>
              </w:rPr>
            </w:pPr>
            <w:r w:rsidRPr="004F10B2">
              <w:rPr>
                <w:sz w:val="28"/>
                <w:szCs w:val="28"/>
              </w:rPr>
              <w:t>4</w:t>
            </w:r>
          </w:p>
        </w:tc>
        <w:tc>
          <w:tcPr>
            <w:tcW w:w="992" w:type="dxa"/>
          </w:tcPr>
          <w:p w:rsidR="004F10B2" w:rsidRPr="004F10B2" w:rsidRDefault="004F10B2" w:rsidP="004F10B2">
            <w:pPr>
              <w:jc w:val="center"/>
              <w:rPr>
                <w:sz w:val="28"/>
                <w:szCs w:val="28"/>
              </w:rPr>
            </w:pPr>
            <w:r w:rsidRPr="004F10B2">
              <w:rPr>
                <w:sz w:val="28"/>
                <w:szCs w:val="28"/>
              </w:rPr>
              <w:t>7</w:t>
            </w:r>
          </w:p>
        </w:tc>
        <w:tc>
          <w:tcPr>
            <w:tcW w:w="992" w:type="dxa"/>
          </w:tcPr>
          <w:p w:rsidR="004F10B2" w:rsidRPr="004F10B2" w:rsidRDefault="004F10B2" w:rsidP="004F10B2">
            <w:pPr>
              <w:jc w:val="center"/>
              <w:rPr>
                <w:sz w:val="28"/>
                <w:szCs w:val="28"/>
              </w:rPr>
            </w:pPr>
            <w:r w:rsidRPr="004F10B2">
              <w:rPr>
                <w:sz w:val="28"/>
                <w:szCs w:val="28"/>
              </w:rPr>
              <w:t>8</w:t>
            </w:r>
          </w:p>
        </w:tc>
        <w:tc>
          <w:tcPr>
            <w:tcW w:w="959" w:type="dxa"/>
          </w:tcPr>
          <w:p w:rsidR="004F10B2" w:rsidRPr="004F10B2" w:rsidRDefault="004F10B2" w:rsidP="004F10B2">
            <w:pPr>
              <w:jc w:val="center"/>
              <w:rPr>
                <w:sz w:val="28"/>
                <w:szCs w:val="28"/>
              </w:rPr>
            </w:pPr>
            <w:r w:rsidRPr="004F10B2">
              <w:rPr>
                <w:sz w:val="28"/>
                <w:szCs w:val="28"/>
              </w:rPr>
              <w:t>5</w:t>
            </w:r>
          </w:p>
        </w:tc>
      </w:tr>
    </w:tbl>
    <w:p w:rsidR="004F10B2" w:rsidRPr="004F10B2" w:rsidRDefault="004F10B2" w:rsidP="004F10B2">
      <w:pPr>
        <w:rPr>
          <w:sz w:val="28"/>
          <w:szCs w:val="28"/>
        </w:rPr>
      </w:pPr>
    </w:p>
    <w:p w:rsidR="004F10B2" w:rsidRPr="004F10B2" w:rsidRDefault="004F10B2" w:rsidP="004F10B2">
      <w:pPr>
        <w:rPr>
          <w:b/>
          <w:sz w:val="28"/>
          <w:szCs w:val="28"/>
        </w:rPr>
      </w:pPr>
      <w:r w:rsidRPr="004F10B2">
        <w:rPr>
          <w:b/>
          <w:sz w:val="28"/>
          <w:szCs w:val="28"/>
        </w:rPr>
        <w:t>Возрастные характеристики</w:t>
      </w:r>
    </w:p>
    <w:p w:rsidR="004F10B2" w:rsidRPr="004F10B2" w:rsidRDefault="004F10B2" w:rsidP="004F10B2">
      <w:pPr>
        <w:rPr>
          <w:sz w:val="28"/>
          <w:szCs w:val="28"/>
        </w:rPr>
      </w:pPr>
      <w:r w:rsidRPr="004F10B2">
        <w:rPr>
          <w:sz w:val="28"/>
          <w:szCs w:val="28"/>
        </w:rPr>
        <w:t xml:space="preserve">  </w:t>
      </w:r>
    </w:p>
    <w:tbl>
      <w:tblPr>
        <w:tblStyle w:val="6"/>
        <w:tblW w:w="0" w:type="auto"/>
        <w:tblLook w:val="04A0" w:firstRow="1" w:lastRow="0" w:firstColumn="1" w:lastColumn="0" w:noHBand="0" w:noVBand="1"/>
      </w:tblPr>
      <w:tblGrid>
        <w:gridCol w:w="1466"/>
        <w:gridCol w:w="1335"/>
        <w:gridCol w:w="1336"/>
        <w:gridCol w:w="1336"/>
        <w:gridCol w:w="1336"/>
        <w:gridCol w:w="1386"/>
        <w:gridCol w:w="1376"/>
      </w:tblGrid>
      <w:tr w:rsidR="004F10B2" w:rsidRPr="004F10B2" w:rsidTr="007A5148">
        <w:tc>
          <w:tcPr>
            <w:tcW w:w="1468" w:type="dxa"/>
          </w:tcPr>
          <w:p w:rsidR="004F10B2" w:rsidRPr="004F10B2" w:rsidRDefault="004F10B2" w:rsidP="004F10B2">
            <w:pPr>
              <w:spacing w:after="200" w:line="276" w:lineRule="auto"/>
              <w:jc w:val="both"/>
              <w:rPr>
                <w:sz w:val="28"/>
                <w:szCs w:val="28"/>
              </w:rPr>
            </w:pPr>
            <w:r w:rsidRPr="004F10B2">
              <w:rPr>
                <w:sz w:val="28"/>
                <w:szCs w:val="28"/>
              </w:rPr>
              <w:t>Учебный год</w:t>
            </w:r>
          </w:p>
        </w:tc>
        <w:tc>
          <w:tcPr>
            <w:tcW w:w="1468" w:type="dxa"/>
          </w:tcPr>
          <w:p w:rsidR="004F10B2" w:rsidRPr="004F10B2" w:rsidRDefault="004F10B2" w:rsidP="004F10B2">
            <w:pPr>
              <w:spacing w:after="200" w:line="276" w:lineRule="auto"/>
              <w:jc w:val="both"/>
              <w:rPr>
                <w:sz w:val="28"/>
                <w:szCs w:val="28"/>
              </w:rPr>
            </w:pPr>
            <w:r w:rsidRPr="004F10B2">
              <w:rPr>
                <w:sz w:val="28"/>
                <w:szCs w:val="28"/>
              </w:rPr>
              <w:t>До 20 лет</w:t>
            </w:r>
          </w:p>
        </w:tc>
        <w:tc>
          <w:tcPr>
            <w:tcW w:w="1469" w:type="dxa"/>
          </w:tcPr>
          <w:p w:rsidR="004F10B2" w:rsidRPr="004F10B2" w:rsidRDefault="004F10B2" w:rsidP="004F10B2">
            <w:pPr>
              <w:spacing w:after="200" w:line="276" w:lineRule="auto"/>
              <w:jc w:val="both"/>
              <w:rPr>
                <w:sz w:val="28"/>
                <w:szCs w:val="28"/>
              </w:rPr>
            </w:pPr>
            <w:r w:rsidRPr="004F10B2">
              <w:rPr>
                <w:sz w:val="28"/>
                <w:szCs w:val="28"/>
              </w:rPr>
              <w:t>21-30 лет</w:t>
            </w:r>
          </w:p>
        </w:tc>
        <w:tc>
          <w:tcPr>
            <w:tcW w:w="1469" w:type="dxa"/>
          </w:tcPr>
          <w:p w:rsidR="004F10B2" w:rsidRPr="004F10B2" w:rsidRDefault="004F10B2" w:rsidP="004F10B2">
            <w:pPr>
              <w:spacing w:after="200" w:line="276" w:lineRule="auto"/>
              <w:jc w:val="both"/>
              <w:rPr>
                <w:sz w:val="28"/>
                <w:szCs w:val="28"/>
              </w:rPr>
            </w:pPr>
            <w:r w:rsidRPr="004F10B2">
              <w:rPr>
                <w:sz w:val="28"/>
                <w:szCs w:val="28"/>
              </w:rPr>
              <w:t>31-40 лет</w:t>
            </w:r>
          </w:p>
        </w:tc>
        <w:tc>
          <w:tcPr>
            <w:tcW w:w="1469" w:type="dxa"/>
          </w:tcPr>
          <w:p w:rsidR="004F10B2" w:rsidRPr="004F10B2" w:rsidRDefault="004F10B2" w:rsidP="004F10B2">
            <w:pPr>
              <w:spacing w:after="200" w:line="276" w:lineRule="auto"/>
              <w:jc w:val="both"/>
              <w:rPr>
                <w:sz w:val="28"/>
                <w:szCs w:val="28"/>
              </w:rPr>
            </w:pPr>
            <w:r w:rsidRPr="004F10B2">
              <w:rPr>
                <w:sz w:val="28"/>
                <w:szCs w:val="28"/>
              </w:rPr>
              <w:t>41-55 лет</w:t>
            </w:r>
          </w:p>
        </w:tc>
        <w:tc>
          <w:tcPr>
            <w:tcW w:w="1469" w:type="dxa"/>
          </w:tcPr>
          <w:p w:rsidR="004F10B2" w:rsidRPr="004F10B2" w:rsidRDefault="004F10B2" w:rsidP="004F10B2">
            <w:pPr>
              <w:spacing w:after="200" w:line="276" w:lineRule="auto"/>
              <w:jc w:val="both"/>
              <w:rPr>
                <w:sz w:val="28"/>
                <w:szCs w:val="28"/>
              </w:rPr>
            </w:pPr>
            <w:r w:rsidRPr="004F10B2">
              <w:rPr>
                <w:sz w:val="28"/>
                <w:szCs w:val="28"/>
              </w:rPr>
              <w:t>Более 55</w:t>
            </w:r>
          </w:p>
        </w:tc>
        <w:tc>
          <w:tcPr>
            <w:tcW w:w="1469" w:type="dxa"/>
          </w:tcPr>
          <w:p w:rsidR="004F10B2" w:rsidRPr="004F10B2" w:rsidRDefault="004F10B2" w:rsidP="004F10B2">
            <w:pPr>
              <w:spacing w:after="200" w:line="276" w:lineRule="auto"/>
              <w:jc w:val="both"/>
              <w:rPr>
                <w:sz w:val="28"/>
                <w:szCs w:val="28"/>
              </w:rPr>
            </w:pPr>
            <w:r w:rsidRPr="004F10B2">
              <w:rPr>
                <w:sz w:val="28"/>
                <w:szCs w:val="28"/>
              </w:rPr>
              <w:t>Всего</w:t>
            </w:r>
          </w:p>
        </w:tc>
      </w:tr>
      <w:tr w:rsidR="004F10B2" w:rsidRPr="004F10B2" w:rsidTr="007A5148">
        <w:tc>
          <w:tcPr>
            <w:tcW w:w="1468" w:type="dxa"/>
          </w:tcPr>
          <w:p w:rsidR="004F10B2" w:rsidRPr="004F10B2" w:rsidRDefault="004F10B2" w:rsidP="004F10B2">
            <w:pPr>
              <w:spacing w:after="200" w:line="276" w:lineRule="auto"/>
              <w:jc w:val="both"/>
              <w:rPr>
                <w:sz w:val="28"/>
                <w:szCs w:val="28"/>
              </w:rPr>
            </w:pPr>
            <w:r w:rsidRPr="004F10B2">
              <w:rPr>
                <w:sz w:val="28"/>
                <w:szCs w:val="28"/>
              </w:rPr>
              <w:lastRenderedPageBreak/>
              <w:t>2016/2017</w:t>
            </w:r>
          </w:p>
        </w:tc>
        <w:tc>
          <w:tcPr>
            <w:tcW w:w="1468" w:type="dxa"/>
          </w:tcPr>
          <w:p w:rsidR="004F10B2" w:rsidRPr="004F10B2" w:rsidRDefault="004F10B2" w:rsidP="004F10B2">
            <w:pPr>
              <w:spacing w:after="200" w:line="276" w:lineRule="auto"/>
              <w:jc w:val="both"/>
              <w:rPr>
                <w:sz w:val="28"/>
                <w:szCs w:val="28"/>
              </w:rPr>
            </w:pPr>
            <w:r w:rsidRPr="004F10B2">
              <w:rPr>
                <w:sz w:val="28"/>
                <w:szCs w:val="28"/>
              </w:rPr>
              <w:t>0</w:t>
            </w:r>
          </w:p>
        </w:tc>
        <w:tc>
          <w:tcPr>
            <w:tcW w:w="1469" w:type="dxa"/>
          </w:tcPr>
          <w:p w:rsidR="004F10B2" w:rsidRPr="004F10B2" w:rsidRDefault="004F10B2" w:rsidP="004F10B2">
            <w:pPr>
              <w:spacing w:after="200" w:line="276" w:lineRule="auto"/>
              <w:jc w:val="both"/>
              <w:rPr>
                <w:sz w:val="28"/>
                <w:szCs w:val="28"/>
              </w:rPr>
            </w:pPr>
            <w:r w:rsidRPr="004F10B2">
              <w:rPr>
                <w:sz w:val="28"/>
                <w:szCs w:val="28"/>
              </w:rPr>
              <w:t>2</w:t>
            </w:r>
          </w:p>
        </w:tc>
        <w:tc>
          <w:tcPr>
            <w:tcW w:w="1469" w:type="dxa"/>
          </w:tcPr>
          <w:p w:rsidR="004F10B2" w:rsidRPr="004F10B2" w:rsidRDefault="004F10B2" w:rsidP="004F10B2">
            <w:pPr>
              <w:spacing w:after="200" w:line="276" w:lineRule="auto"/>
              <w:jc w:val="both"/>
              <w:rPr>
                <w:sz w:val="28"/>
                <w:szCs w:val="28"/>
              </w:rPr>
            </w:pPr>
            <w:r w:rsidRPr="004F10B2">
              <w:rPr>
                <w:sz w:val="28"/>
                <w:szCs w:val="28"/>
              </w:rPr>
              <w:t>8</w:t>
            </w:r>
          </w:p>
        </w:tc>
        <w:tc>
          <w:tcPr>
            <w:tcW w:w="1469" w:type="dxa"/>
          </w:tcPr>
          <w:p w:rsidR="004F10B2" w:rsidRPr="004F10B2" w:rsidRDefault="004F10B2" w:rsidP="004F10B2">
            <w:pPr>
              <w:spacing w:after="200" w:line="276" w:lineRule="auto"/>
              <w:jc w:val="both"/>
              <w:rPr>
                <w:sz w:val="28"/>
                <w:szCs w:val="28"/>
              </w:rPr>
            </w:pPr>
            <w:r w:rsidRPr="004F10B2">
              <w:rPr>
                <w:sz w:val="28"/>
                <w:szCs w:val="28"/>
              </w:rPr>
              <w:t>12</w:t>
            </w:r>
          </w:p>
        </w:tc>
        <w:tc>
          <w:tcPr>
            <w:tcW w:w="1469" w:type="dxa"/>
          </w:tcPr>
          <w:p w:rsidR="004F10B2" w:rsidRPr="004F10B2" w:rsidRDefault="004F10B2" w:rsidP="004F10B2">
            <w:pPr>
              <w:spacing w:after="200" w:line="276" w:lineRule="auto"/>
              <w:jc w:val="both"/>
              <w:rPr>
                <w:sz w:val="28"/>
                <w:szCs w:val="28"/>
              </w:rPr>
            </w:pPr>
            <w:r w:rsidRPr="004F10B2">
              <w:rPr>
                <w:sz w:val="28"/>
                <w:szCs w:val="28"/>
              </w:rPr>
              <w:t>2</w:t>
            </w:r>
          </w:p>
        </w:tc>
        <w:tc>
          <w:tcPr>
            <w:tcW w:w="1469" w:type="dxa"/>
          </w:tcPr>
          <w:p w:rsidR="004F10B2" w:rsidRPr="004F10B2" w:rsidRDefault="004F10B2" w:rsidP="004F10B2">
            <w:pPr>
              <w:spacing w:after="200" w:line="276" w:lineRule="auto"/>
              <w:jc w:val="both"/>
              <w:rPr>
                <w:sz w:val="28"/>
                <w:szCs w:val="28"/>
              </w:rPr>
            </w:pPr>
            <w:r w:rsidRPr="004F10B2">
              <w:rPr>
                <w:sz w:val="28"/>
                <w:szCs w:val="28"/>
              </w:rPr>
              <w:t>24</w:t>
            </w:r>
          </w:p>
        </w:tc>
      </w:tr>
      <w:tr w:rsidR="004F10B2" w:rsidRPr="004F10B2" w:rsidTr="007A5148">
        <w:tc>
          <w:tcPr>
            <w:tcW w:w="1468" w:type="dxa"/>
          </w:tcPr>
          <w:p w:rsidR="004F10B2" w:rsidRPr="004F10B2" w:rsidRDefault="004F10B2" w:rsidP="004F10B2">
            <w:pPr>
              <w:spacing w:after="200" w:line="276" w:lineRule="auto"/>
              <w:jc w:val="both"/>
              <w:rPr>
                <w:sz w:val="28"/>
                <w:szCs w:val="28"/>
              </w:rPr>
            </w:pPr>
            <w:r w:rsidRPr="004F10B2">
              <w:rPr>
                <w:sz w:val="28"/>
                <w:szCs w:val="28"/>
              </w:rPr>
              <w:t>2017/2018</w:t>
            </w:r>
          </w:p>
        </w:tc>
        <w:tc>
          <w:tcPr>
            <w:tcW w:w="1468" w:type="dxa"/>
          </w:tcPr>
          <w:p w:rsidR="004F10B2" w:rsidRPr="004F10B2" w:rsidRDefault="004F10B2" w:rsidP="004F10B2">
            <w:pPr>
              <w:spacing w:after="200" w:line="276" w:lineRule="auto"/>
              <w:jc w:val="both"/>
              <w:rPr>
                <w:sz w:val="28"/>
                <w:szCs w:val="28"/>
              </w:rPr>
            </w:pPr>
            <w:r w:rsidRPr="004F10B2">
              <w:rPr>
                <w:sz w:val="28"/>
                <w:szCs w:val="28"/>
              </w:rPr>
              <w:t>0</w:t>
            </w:r>
          </w:p>
        </w:tc>
        <w:tc>
          <w:tcPr>
            <w:tcW w:w="1469" w:type="dxa"/>
          </w:tcPr>
          <w:p w:rsidR="004F10B2" w:rsidRPr="004F10B2" w:rsidRDefault="004F10B2" w:rsidP="004F10B2">
            <w:pPr>
              <w:spacing w:after="200" w:line="276" w:lineRule="auto"/>
              <w:jc w:val="both"/>
              <w:rPr>
                <w:sz w:val="28"/>
                <w:szCs w:val="28"/>
              </w:rPr>
            </w:pPr>
            <w:r w:rsidRPr="004F10B2">
              <w:rPr>
                <w:sz w:val="28"/>
                <w:szCs w:val="28"/>
              </w:rPr>
              <w:t>3</w:t>
            </w:r>
          </w:p>
        </w:tc>
        <w:tc>
          <w:tcPr>
            <w:tcW w:w="1469" w:type="dxa"/>
          </w:tcPr>
          <w:p w:rsidR="004F10B2" w:rsidRPr="004F10B2" w:rsidRDefault="004F10B2" w:rsidP="004F10B2">
            <w:pPr>
              <w:spacing w:after="200" w:line="276" w:lineRule="auto"/>
              <w:jc w:val="both"/>
              <w:rPr>
                <w:sz w:val="28"/>
                <w:szCs w:val="28"/>
              </w:rPr>
            </w:pPr>
            <w:r w:rsidRPr="004F10B2">
              <w:rPr>
                <w:sz w:val="28"/>
                <w:szCs w:val="28"/>
              </w:rPr>
              <w:t>9</w:t>
            </w:r>
          </w:p>
        </w:tc>
        <w:tc>
          <w:tcPr>
            <w:tcW w:w="1469" w:type="dxa"/>
          </w:tcPr>
          <w:p w:rsidR="004F10B2" w:rsidRPr="004F10B2" w:rsidRDefault="004F10B2" w:rsidP="004F10B2">
            <w:pPr>
              <w:spacing w:after="200" w:line="276" w:lineRule="auto"/>
              <w:jc w:val="both"/>
              <w:rPr>
                <w:sz w:val="28"/>
                <w:szCs w:val="28"/>
              </w:rPr>
            </w:pPr>
            <w:r w:rsidRPr="004F10B2">
              <w:rPr>
                <w:sz w:val="28"/>
                <w:szCs w:val="28"/>
              </w:rPr>
              <w:t>11</w:t>
            </w:r>
          </w:p>
        </w:tc>
        <w:tc>
          <w:tcPr>
            <w:tcW w:w="1469" w:type="dxa"/>
          </w:tcPr>
          <w:p w:rsidR="004F10B2" w:rsidRPr="004F10B2" w:rsidRDefault="004F10B2" w:rsidP="004F10B2">
            <w:pPr>
              <w:spacing w:after="200" w:line="276" w:lineRule="auto"/>
              <w:jc w:val="both"/>
              <w:rPr>
                <w:sz w:val="28"/>
                <w:szCs w:val="28"/>
              </w:rPr>
            </w:pPr>
            <w:r w:rsidRPr="004F10B2">
              <w:rPr>
                <w:sz w:val="28"/>
                <w:szCs w:val="28"/>
              </w:rPr>
              <w:t>2</w:t>
            </w:r>
          </w:p>
        </w:tc>
        <w:tc>
          <w:tcPr>
            <w:tcW w:w="1469" w:type="dxa"/>
          </w:tcPr>
          <w:p w:rsidR="004F10B2" w:rsidRPr="004F10B2" w:rsidRDefault="004F10B2" w:rsidP="004F10B2">
            <w:pPr>
              <w:spacing w:after="200" w:line="276" w:lineRule="auto"/>
              <w:jc w:val="both"/>
              <w:rPr>
                <w:sz w:val="28"/>
                <w:szCs w:val="28"/>
              </w:rPr>
            </w:pPr>
            <w:r w:rsidRPr="004F10B2">
              <w:rPr>
                <w:sz w:val="28"/>
                <w:szCs w:val="28"/>
              </w:rPr>
              <w:t>25</w:t>
            </w:r>
          </w:p>
        </w:tc>
      </w:tr>
      <w:tr w:rsidR="004F10B2" w:rsidRPr="004F10B2" w:rsidTr="007A5148">
        <w:tc>
          <w:tcPr>
            <w:tcW w:w="1468" w:type="dxa"/>
          </w:tcPr>
          <w:p w:rsidR="004F10B2" w:rsidRPr="004F10B2" w:rsidRDefault="004F10B2" w:rsidP="004F10B2">
            <w:pPr>
              <w:spacing w:after="200" w:line="276" w:lineRule="auto"/>
              <w:jc w:val="both"/>
              <w:rPr>
                <w:sz w:val="28"/>
                <w:szCs w:val="28"/>
              </w:rPr>
            </w:pPr>
            <w:r w:rsidRPr="004F10B2">
              <w:rPr>
                <w:sz w:val="28"/>
                <w:szCs w:val="28"/>
              </w:rPr>
              <w:t>2018-2019</w:t>
            </w:r>
          </w:p>
        </w:tc>
        <w:tc>
          <w:tcPr>
            <w:tcW w:w="1468" w:type="dxa"/>
          </w:tcPr>
          <w:p w:rsidR="004F10B2" w:rsidRPr="004F10B2" w:rsidRDefault="004F10B2" w:rsidP="004F10B2">
            <w:pPr>
              <w:spacing w:after="200" w:line="276" w:lineRule="auto"/>
              <w:jc w:val="both"/>
              <w:rPr>
                <w:sz w:val="28"/>
                <w:szCs w:val="28"/>
              </w:rPr>
            </w:pPr>
            <w:r w:rsidRPr="004F10B2">
              <w:rPr>
                <w:sz w:val="28"/>
                <w:szCs w:val="28"/>
              </w:rPr>
              <w:t>1</w:t>
            </w:r>
          </w:p>
        </w:tc>
        <w:tc>
          <w:tcPr>
            <w:tcW w:w="1469" w:type="dxa"/>
          </w:tcPr>
          <w:p w:rsidR="004F10B2" w:rsidRPr="004F10B2" w:rsidRDefault="004F10B2" w:rsidP="004F10B2">
            <w:pPr>
              <w:spacing w:after="200" w:line="276" w:lineRule="auto"/>
              <w:jc w:val="both"/>
              <w:rPr>
                <w:sz w:val="28"/>
                <w:szCs w:val="28"/>
              </w:rPr>
            </w:pPr>
            <w:r w:rsidRPr="004F10B2">
              <w:rPr>
                <w:sz w:val="28"/>
                <w:szCs w:val="28"/>
              </w:rPr>
              <w:t>3</w:t>
            </w:r>
          </w:p>
        </w:tc>
        <w:tc>
          <w:tcPr>
            <w:tcW w:w="1469" w:type="dxa"/>
          </w:tcPr>
          <w:p w:rsidR="004F10B2" w:rsidRPr="004F10B2" w:rsidRDefault="004F10B2" w:rsidP="004F10B2">
            <w:pPr>
              <w:spacing w:after="200" w:line="276" w:lineRule="auto"/>
              <w:jc w:val="both"/>
              <w:rPr>
                <w:sz w:val="28"/>
                <w:szCs w:val="28"/>
              </w:rPr>
            </w:pPr>
            <w:r w:rsidRPr="004F10B2">
              <w:rPr>
                <w:sz w:val="28"/>
                <w:szCs w:val="28"/>
              </w:rPr>
              <w:t>8</w:t>
            </w:r>
          </w:p>
        </w:tc>
        <w:tc>
          <w:tcPr>
            <w:tcW w:w="1469" w:type="dxa"/>
          </w:tcPr>
          <w:p w:rsidR="004F10B2" w:rsidRPr="004F10B2" w:rsidRDefault="004F10B2" w:rsidP="004F10B2">
            <w:pPr>
              <w:spacing w:after="200" w:line="276" w:lineRule="auto"/>
              <w:jc w:val="both"/>
              <w:rPr>
                <w:sz w:val="28"/>
                <w:szCs w:val="28"/>
              </w:rPr>
            </w:pPr>
            <w:r w:rsidRPr="004F10B2">
              <w:rPr>
                <w:sz w:val="28"/>
                <w:szCs w:val="28"/>
              </w:rPr>
              <w:t>9</w:t>
            </w:r>
          </w:p>
        </w:tc>
        <w:tc>
          <w:tcPr>
            <w:tcW w:w="1469" w:type="dxa"/>
          </w:tcPr>
          <w:p w:rsidR="004F10B2" w:rsidRPr="004F10B2" w:rsidRDefault="004F10B2" w:rsidP="004F10B2">
            <w:pPr>
              <w:spacing w:after="200" w:line="276" w:lineRule="auto"/>
              <w:jc w:val="both"/>
              <w:rPr>
                <w:sz w:val="28"/>
                <w:szCs w:val="28"/>
              </w:rPr>
            </w:pPr>
            <w:r w:rsidRPr="004F10B2">
              <w:rPr>
                <w:sz w:val="28"/>
                <w:szCs w:val="28"/>
              </w:rPr>
              <w:t>6</w:t>
            </w:r>
          </w:p>
        </w:tc>
        <w:tc>
          <w:tcPr>
            <w:tcW w:w="1469" w:type="dxa"/>
          </w:tcPr>
          <w:p w:rsidR="004F10B2" w:rsidRPr="004F10B2" w:rsidRDefault="004F10B2" w:rsidP="004F10B2">
            <w:pPr>
              <w:spacing w:after="200" w:line="276" w:lineRule="auto"/>
              <w:jc w:val="both"/>
              <w:rPr>
                <w:sz w:val="28"/>
                <w:szCs w:val="28"/>
              </w:rPr>
            </w:pPr>
            <w:r w:rsidRPr="004F10B2">
              <w:rPr>
                <w:sz w:val="28"/>
                <w:szCs w:val="28"/>
              </w:rPr>
              <w:t>27</w:t>
            </w:r>
          </w:p>
        </w:tc>
      </w:tr>
    </w:tbl>
    <w:p w:rsidR="00DB6552" w:rsidRPr="007E0EEB" w:rsidRDefault="004F10B2" w:rsidP="004F10B2">
      <w:pPr>
        <w:rPr>
          <w:rFonts w:eastAsiaTheme="minorHAnsi"/>
          <w:sz w:val="28"/>
          <w:szCs w:val="28"/>
          <w:lang w:eastAsia="en-US"/>
        </w:rPr>
      </w:pPr>
      <w:r w:rsidRPr="004F10B2">
        <w:rPr>
          <w:sz w:val="28"/>
          <w:szCs w:val="28"/>
        </w:rPr>
        <w:t xml:space="preserve">        Средний стаж работы педагогов 20 лет (наибольший – 40 лет, наименьший 1 год). Возрастной состав педагогов разнообразен: от 20 до 65 лет. По возрастному составу коллектив сбалансирован, основу составляют педагоги среднего возраста от 31 до 55 лет при наличии группы молодых и ветеранов педагогического труда, что способствует достаточно быстрому профессиональному становлению и росту педагогов.</w:t>
      </w:r>
      <w:r w:rsidR="007D5B71" w:rsidRPr="007E0EEB">
        <w:rPr>
          <w:sz w:val="28"/>
          <w:szCs w:val="28"/>
        </w:rPr>
        <w:t xml:space="preserve">Целью осуществления базового и дополнительного образования является </w:t>
      </w:r>
      <w:r w:rsidR="007D5B71" w:rsidRPr="007E0EEB">
        <w:rPr>
          <w:bCs/>
          <w:sz w:val="28"/>
          <w:szCs w:val="28"/>
        </w:rPr>
        <w:t>создание условий, способствующих повышению качества образования и формированию у школьников ценностей здорового образа жизни, социально значимой деятельности и личностного развития.</w:t>
      </w:r>
      <w:r w:rsidR="00DB6552" w:rsidRPr="007E0EEB">
        <w:rPr>
          <w:bCs/>
          <w:sz w:val="28"/>
          <w:szCs w:val="28"/>
        </w:rPr>
        <w:t xml:space="preserve"> Педагогический коллектив постоянно повышает свою педагогическую компетенцию.</w:t>
      </w:r>
    </w:p>
    <w:p w:rsidR="00DB6552" w:rsidRPr="00DB6552" w:rsidRDefault="00DB6552" w:rsidP="00DB6552">
      <w:pPr>
        <w:jc w:val="center"/>
        <w:rPr>
          <w:rFonts w:eastAsiaTheme="minorHAnsi"/>
          <w:sz w:val="28"/>
          <w:szCs w:val="28"/>
          <w:lang w:eastAsia="en-US"/>
        </w:rPr>
      </w:pPr>
      <w:r w:rsidRPr="00157087">
        <w:rPr>
          <w:rFonts w:eastAsiaTheme="minorHAnsi"/>
          <w:sz w:val="28"/>
          <w:szCs w:val="28"/>
          <w:lang w:eastAsia="en-US"/>
        </w:rPr>
        <w:t xml:space="preserve">Курсовая подготовка и переподготовка учителей и воспитателей МКОУ «Степновская СОШ» </w:t>
      </w:r>
    </w:p>
    <w:tbl>
      <w:tblPr>
        <w:tblStyle w:val="1"/>
        <w:tblW w:w="0" w:type="auto"/>
        <w:tblInd w:w="-743" w:type="dxa"/>
        <w:tblLook w:val="04A0" w:firstRow="1" w:lastRow="0" w:firstColumn="1" w:lastColumn="0" w:noHBand="0" w:noVBand="1"/>
      </w:tblPr>
      <w:tblGrid>
        <w:gridCol w:w="566"/>
        <w:gridCol w:w="1978"/>
        <w:gridCol w:w="3929"/>
        <w:gridCol w:w="1576"/>
        <w:gridCol w:w="2265"/>
      </w:tblGrid>
      <w:tr w:rsidR="00DB6552" w:rsidRPr="00DB6552" w:rsidTr="008F5F46">
        <w:tc>
          <w:tcPr>
            <w:tcW w:w="566" w:type="dxa"/>
          </w:tcPr>
          <w:p w:rsidR="00DB6552" w:rsidRPr="00DB6552" w:rsidRDefault="00DB6552" w:rsidP="00DB6552">
            <w:r w:rsidRPr="00DB6552">
              <w:t>№</w:t>
            </w:r>
          </w:p>
        </w:tc>
        <w:tc>
          <w:tcPr>
            <w:tcW w:w="1978" w:type="dxa"/>
          </w:tcPr>
          <w:p w:rsidR="00DB6552" w:rsidRPr="00DB6552" w:rsidRDefault="00DB6552" w:rsidP="00DB6552">
            <w:r w:rsidRPr="00DB6552">
              <w:t>Ф.И.О.</w:t>
            </w:r>
          </w:p>
        </w:tc>
        <w:tc>
          <w:tcPr>
            <w:tcW w:w="3929" w:type="dxa"/>
          </w:tcPr>
          <w:p w:rsidR="00DB6552" w:rsidRPr="00DB6552" w:rsidRDefault="00DB6552" w:rsidP="00DB6552">
            <w:r w:rsidRPr="00DB6552">
              <w:t>Перечень мероприятий</w:t>
            </w:r>
          </w:p>
        </w:tc>
        <w:tc>
          <w:tcPr>
            <w:tcW w:w="1576" w:type="dxa"/>
          </w:tcPr>
          <w:p w:rsidR="00DB6552" w:rsidRPr="00DB6552" w:rsidRDefault="00DB6552" w:rsidP="00DB6552">
            <w:r w:rsidRPr="00DB6552">
              <w:t>Сроки исполнения</w:t>
            </w:r>
          </w:p>
        </w:tc>
        <w:tc>
          <w:tcPr>
            <w:tcW w:w="2265" w:type="dxa"/>
          </w:tcPr>
          <w:p w:rsidR="00DB6552" w:rsidRPr="00DB6552" w:rsidRDefault="00DB6552" w:rsidP="00DB6552">
            <w:r w:rsidRPr="00DB6552">
              <w:t xml:space="preserve">Примечания </w:t>
            </w:r>
          </w:p>
        </w:tc>
      </w:tr>
      <w:tr w:rsidR="008F5F46" w:rsidRPr="00DB6552" w:rsidTr="008F5F46">
        <w:tc>
          <w:tcPr>
            <w:tcW w:w="566" w:type="dxa"/>
          </w:tcPr>
          <w:p w:rsidR="008F5F46" w:rsidRPr="00DB6552" w:rsidRDefault="008F5F46" w:rsidP="00DB6552">
            <w:r w:rsidRPr="00DB6552">
              <w:t>1.</w:t>
            </w:r>
          </w:p>
        </w:tc>
        <w:tc>
          <w:tcPr>
            <w:tcW w:w="1978" w:type="dxa"/>
          </w:tcPr>
          <w:p w:rsidR="008F5F46" w:rsidRPr="00157087" w:rsidRDefault="008F5F46" w:rsidP="000E669B">
            <w:r w:rsidRPr="00157087">
              <w:t>Вялых З.Г.</w:t>
            </w:r>
          </w:p>
        </w:tc>
        <w:tc>
          <w:tcPr>
            <w:tcW w:w="3929" w:type="dxa"/>
          </w:tcPr>
          <w:p w:rsidR="008F5F46" w:rsidRPr="00157087" w:rsidRDefault="008F5F46" w:rsidP="000E669B">
            <w:r w:rsidRPr="00157087">
              <w:t>Повышение квалификации в ГАОУ ДПО «ВГАПО» по дополнительной профессиональной программе «Инновационная  компетентность учителя начальных классов в условиях реализации ФГОС начального общего образования».</w:t>
            </w:r>
          </w:p>
        </w:tc>
        <w:tc>
          <w:tcPr>
            <w:tcW w:w="1576" w:type="dxa"/>
          </w:tcPr>
          <w:p w:rsidR="008F5F46" w:rsidRPr="00157087" w:rsidRDefault="008F5F46" w:rsidP="00157087">
            <w:r w:rsidRPr="00157087">
              <w:t>19.10.2015-29.10.201</w:t>
            </w:r>
            <w:r w:rsidR="00157087">
              <w:t>8</w:t>
            </w:r>
            <w:r w:rsidRPr="00157087">
              <w:t>г.</w:t>
            </w:r>
          </w:p>
        </w:tc>
        <w:tc>
          <w:tcPr>
            <w:tcW w:w="2265" w:type="dxa"/>
          </w:tcPr>
          <w:p w:rsidR="008F5F46" w:rsidRPr="00DB6552" w:rsidRDefault="008F5F46" w:rsidP="000E669B"/>
        </w:tc>
      </w:tr>
      <w:tr w:rsidR="008F5F46" w:rsidRPr="00DB6552" w:rsidTr="008F5F46">
        <w:tc>
          <w:tcPr>
            <w:tcW w:w="566" w:type="dxa"/>
          </w:tcPr>
          <w:p w:rsidR="008F5F46" w:rsidRPr="00DB6552" w:rsidRDefault="00157087" w:rsidP="00DB6552">
            <w:r>
              <w:t>2</w:t>
            </w:r>
            <w:r w:rsidR="008F5F46" w:rsidRPr="00DB6552">
              <w:t>.</w:t>
            </w:r>
          </w:p>
        </w:tc>
        <w:tc>
          <w:tcPr>
            <w:tcW w:w="1978" w:type="dxa"/>
          </w:tcPr>
          <w:p w:rsidR="008F5F46" w:rsidRPr="00DB6552" w:rsidRDefault="008F5F46" w:rsidP="00DB6552">
            <w:r w:rsidRPr="00DB6552">
              <w:t>Битюцкая Т.В.</w:t>
            </w:r>
          </w:p>
        </w:tc>
        <w:tc>
          <w:tcPr>
            <w:tcW w:w="3929" w:type="dxa"/>
          </w:tcPr>
          <w:p w:rsidR="008F5F46" w:rsidRPr="00DB6552" w:rsidRDefault="007F7D3F" w:rsidP="007F7D3F">
            <w:r>
              <w:t>Повышение квалификации по дополнительной профессиональной программе</w:t>
            </w:r>
            <w:r w:rsidR="008F5F46" w:rsidRPr="00DB6552">
              <w:t xml:space="preserve"> «Методика преподавания</w:t>
            </w:r>
            <w:r>
              <w:t xml:space="preserve"> литературы</w:t>
            </w:r>
            <w:r w:rsidR="008F5F46" w:rsidRPr="00DB6552">
              <w:t xml:space="preserve"> в соответствии с ФГОС»</w:t>
            </w:r>
            <w:r w:rsidR="00784BE4">
              <w:t xml:space="preserve"> </w:t>
            </w:r>
          </w:p>
        </w:tc>
        <w:tc>
          <w:tcPr>
            <w:tcW w:w="1576" w:type="dxa"/>
          </w:tcPr>
          <w:p w:rsidR="008F5F46" w:rsidRPr="007F7D3F" w:rsidRDefault="007F7D3F" w:rsidP="00157087">
            <w:r>
              <w:t>17.12.2016-04.01.201</w:t>
            </w:r>
            <w:r w:rsidR="00157087">
              <w:t>8</w:t>
            </w:r>
          </w:p>
        </w:tc>
        <w:tc>
          <w:tcPr>
            <w:tcW w:w="2265" w:type="dxa"/>
          </w:tcPr>
          <w:p w:rsidR="008F5F46" w:rsidRPr="00DB6552" w:rsidRDefault="007F7D3F" w:rsidP="00DB6552">
            <w:r>
              <w:t>Частное образовательное учреждение дополнительного профессионального образования «Институт переподготовки и повышения квалификации»</w:t>
            </w:r>
          </w:p>
        </w:tc>
      </w:tr>
      <w:tr w:rsidR="008F5F46" w:rsidRPr="00DB6552" w:rsidTr="008F5F46">
        <w:tc>
          <w:tcPr>
            <w:tcW w:w="566" w:type="dxa"/>
          </w:tcPr>
          <w:p w:rsidR="008F5F46" w:rsidRPr="00DB6552" w:rsidRDefault="00157087" w:rsidP="00DB6552">
            <w:r>
              <w:t>3</w:t>
            </w:r>
            <w:r w:rsidR="008F5F46" w:rsidRPr="00DB6552">
              <w:t>.</w:t>
            </w:r>
          </w:p>
        </w:tc>
        <w:tc>
          <w:tcPr>
            <w:tcW w:w="1978" w:type="dxa"/>
          </w:tcPr>
          <w:p w:rsidR="008F5F46" w:rsidRPr="00DB6552" w:rsidRDefault="008F5F46" w:rsidP="00DB6552">
            <w:r w:rsidRPr="00DB6552">
              <w:t>Коровина Г.Е</w:t>
            </w:r>
          </w:p>
        </w:tc>
        <w:tc>
          <w:tcPr>
            <w:tcW w:w="3929" w:type="dxa"/>
          </w:tcPr>
          <w:p w:rsidR="008F5F46" w:rsidRPr="00DB6552" w:rsidRDefault="008F5F46" w:rsidP="00DB6552">
            <w:r w:rsidRPr="00DB6552">
              <w:t>Профессиональная переподготовка «Педагогическое образование, учитель истории и обществознания».</w:t>
            </w:r>
          </w:p>
        </w:tc>
        <w:tc>
          <w:tcPr>
            <w:tcW w:w="1576" w:type="dxa"/>
          </w:tcPr>
          <w:p w:rsidR="008F5F46" w:rsidRPr="00DB6552" w:rsidRDefault="008F5F46" w:rsidP="00157087">
            <w:r w:rsidRPr="00DB6552">
              <w:t>01.10.15-01.05.1</w:t>
            </w:r>
            <w:r w:rsidR="00157087">
              <w:t>8</w:t>
            </w:r>
          </w:p>
        </w:tc>
        <w:tc>
          <w:tcPr>
            <w:tcW w:w="2265" w:type="dxa"/>
          </w:tcPr>
          <w:p w:rsidR="008F5F46" w:rsidRPr="00DB6552" w:rsidRDefault="008F5F46" w:rsidP="00DB6552">
            <w:r w:rsidRPr="00DB6552">
              <w:t>ООО «Издательство «Учитель»</w:t>
            </w:r>
          </w:p>
          <w:p w:rsidR="008F5F46" w:rsidRPr="00DB6552" w:rsidRDefault="008F5F46" w:rsidP="00DB6552"/>
        </w:tc>
      </w:tr>
      <w:tr w:rsidR="008F5F46" w:rsidRPr="00DB6552" w:rsidTr="008F5F46">
        <w:tc>
          <w:tcPr>
            <w:tcW w:w="566" w:type="dxa"/>
          </w:tcPr>
          <w:p w:rsidR="008F5F46" w:rsidRPr="00DB6552" w:rsidRDefault="00157087" w:rsidP="00DB6552">
            <w:r>
              <w:t>4</w:t>
            </w:r>
            <w:r w:rsidR="008F5F46" w:rsidRPr="00DB6552">
              <w:t>.</w:t>
            </w:r>
          </w:p>
        </w:tc>
        <w:tc>
          <w:tcPr>
            <w:tcW w:w="1978" w:type="dxa"/>
          </w:tcPr>
          <w:p w:rsidR="008F5F46" w:rsidRPr="00DB6552" w:rsidRDefault="008F5F46" w:rsidP="00DB6552">
            <w:r w:rsidRPr="00DB6552">
              <w:t>Касанова С.А.</w:t>
            </w:r>
          </w:p>
        </w:tc>
        <w:tc>
          <w:tcPr>
            <w:tcW w:w="3929" w:type="dxa"/>
          </w:tcPr>
          <w:p w:rsidR="00B31D8F" w:rsidRDefault="00B31D8F" w:rsidP="00B31D8F">
            <w:r>
              <w:t>1.Повышение квалификации по дополнительной профессиональной программе «Обучение навыкам оказания первой помощи» в объёме 16 часов</w:t>
            </w:r>
          </w:p>
          <w:p w:rsidR="00B31D8F" w:rsidRDefault="00B31D8F" w:rsidP="00B31D8F"/>
          <w:p w:rsidR="00B31D8F" w:rsidRDefault="00B31D8F" w:rsidP="00B31D8F"/>
          <w:p w:rsidR="00B31D8F" w:rsidRDefault="00B31D8F" w:rsidP="00B31D8F"/>
          <w:p w:rsidR="00B31D8F" w:rsidRDefault="00B31D8F" w:rsidP="00B31D8F"/>
          <w:p w:rsidR="00B31D8F" w:rsidRDefault="00B31D8F" w:rsidP="00B31D8F">
            <w:r>
              <w:t>2.Воспитательные и оздоровительные системы современного отдыха и оздоровления детей»  20 часов.</w:t>
            </w:r>
          </w:p>
          <w:p w:rsidR="00AC1D2B" w:rsidRDefault="00AC1D2B" w:rsidP="00B31D8F"/>
          <w:p w:rsidR="00004160" w:rsidRDefault="00B31D8F" w:rsidP="00B31D8F">
            <w:r>
              <w:t>3.Повышение квалификации в ЧОУ  ДПО «Институт переподготовки и повышения</w:t>
            </w:r>
            <w:r w:rsidR="00AC1D2B">
              <w:t xml:space="preserve"> квалификации» по дополнительной профессиональной программе  Реализация ФГОС начального общего образования в объёме 108 </w:t>
            </w:r>
          </w:p>
          <w:p w:rsidR="00B31D8F" w:rsidRDefault="00AC1D2B" w:rsidP="00B31D8F">
            <w:r>
              <w:t>часов»</w:t>
            </w:r>
          </w:p>
          <w:p w:rsidR="00004160" w:rsidRDefault="00004160" w:rsidP="00B31D8F"/>
          <w:p w:rsidR="00004160" w:rsidRDefault="00004160" w:rsidP="00B31D8F"/>
          <w:p w:rsidR="00004160" w:rsidRDefault="00004160" w:rsidP="00B31D8F"/>
          <w:p w:rsidR="00004160" w:rsidRDefault="00004160" w:rsidP="00B31D8F"/>
          <w:p w:rsidR="00004160" w:rsidRDefault="00004160" w:rsidP="00B31D8F">
            <w:r>
              <w:t>4.Повышение квалификации по дополнительной профессиональной программе «Проведение итоговой аттестации по истории и обществознанию согласно  требований  историко – культурного стандарта в объёме 18ч.»</w:t>
            </w:r>
          </w:p>
          <w:p w:rsidR="00B31D8F" w:rsidRPr="00DB6552" w:rsidRDefault="00B31D8F" w:rsidP="00DB6552"/>
        </w:tc>
        <w:tc>
          <w:tcPr>
            <w:tcW w:w="1576" w:type="dxa"/>
          </w:tcPr>
          <w:p w:rsidR="00B31D8F" w:rsidRDefault="00B31D8F" w:rsidP="00DB6552"/>
          <w:p w:rsidR="00B31D8F" w:rsidRDefault="00B31D8F" w:rsidP="00B31D8F">
            <w:r>
              <w:t>12.04.2017г.</w:t>
            </w:r>
          </w:p>
          <w:p w:rsidR="00B31D8F" w:rsidRDefault="00B31D8F" w:rsidP="00B31D8F"/>
          <w:p w:rsidR="00B31D8F" w:rsidRDefault="00B31D8F" w:rsidP="00B31D8F"/>
          <w:p w:rsidR="00B31D8F" w:rsidRDefault="00B31D8F" w:rsidP="00B31D8F"/>
          <w:p w:rsidR="00B31D8F" w:rsidRDefault="00B31D8F" w:rsidP="00B31D8F"/>
          <w:p w:rsidR="00B31D8F" w:rsidRDefault="00B31D8F" w:rsidP="00B31D8F"/>
          <w:p w:rsidR="00B31D8F" w:rsidRDefault="00B31D8F" w:rsidP="00B31D8F"/>
          <w:p w:rsidR="00B31D8F" w:rsidRDefault="00B31D8F" w:rsidP="00B31D8F"/>
          <w:p w:rsidR="00B31D8F" w:rsidRDefault="00B31D8F" w:rsidP="00B31D8F">
            <w:r>
              <w:t>25.04.2017 г.</w:t>
            </w:r>
          </w:p>
          <w:p w:rsidR="00AC1D2B" w:rsidRDefault="00AC1D2B" w:rsidP="00B31D8F"/>
          <w:p w:rsidR="00AC1D2B" w:rsidRDefault="00AC1D2B" w:rsidP="00B31D8F"/>
          <w:p w:rsidR="00AC1D2B" w:rsidRDefault="00AC1D2B" w:rsidP="00B31D8F"/>
          <w:p w:rsidR="00AC1D2B" w:rsidRDefault="00AC1D2B" w:rsidP="00B31D8F"/>
          <w:p w:rsidR="00AC1D2B" w:rsidRDefault="00AC1D2B" w:rsidP="00B31D8F"/>
          <w:p w:rsidR="00AC1D2B" w:rsidRDefault="00AC1D2B" w:rsidP="00B31D8F">
            <w:r>
              <w:t>30.11.2016г.</w:t>
            </w:r>
          </w:p>
          <w:p w:rsidR="00B31D8F" w:rsidRDefault="00B31D8F" w:rsidP="00DB6552"/>
          <w:p w:rsidR="00004160" w:rsidRDefault="00004160" w:rsidP="00DB6552"/>
          <w:p w:rsidR="00004160" w:rsidRDefault="00004160" w:rsidP="00DB6552"/>
          <w:p w:rsidR="00004160" w:rsidRDefault="00004160" w:rsidP="00DB6552"/>
          <w:p w:rsidR="00004160" w:rsidRDefault="00004160" w:rsidP="00DB6552"/>
          <w:p w:rsidR="00004160" w:rsidRDefault="00004160" w:rsidP="00DB6552"/>
          <w:p w:rsidR="00004160" w:rsidRDefault="00004160" w:rsidP="00DB6552"/>
          <w:p w:rsidR="00004160" w:rsidRDefault="00004160" w:rsidP="00DB6552"/>
          <w:p w:rsidR="00004160" w:rsidRDefault="00004160" w:rsidP="00DB6552"/>
          <w:p w:rsidR="00004160" w:rsidRDefault="00004160" w:rsidP="00DB6552"/>
          <w:p w:rsidR="00004160" w:rsidRDefault="00004160" w:rsidP="00DB6552"/>
          <w:p w:rsidR="00004160" w:rsidRDefault="00004160" w:rsidP="00DB6552">
            <w:r>
              <w:t>10.11.2016г.</w:t>
            </w:r>
          </w:p>
          <w:p w:rsidR="00B31D8F" w:rsidRDefault="00B31D8F" w:rsidP="00DB6552"/>
          <w:p w:rsidR="00B31D8F" w:rsidRDefault="00B31D8F" w:rsidP="00DB6552"/>
          <w:p w:rsidR="00B31D8F" w:rsidRDefault="00B31D8F" w:rsidP="00DB6552"/>
          <w:p w:rsidR="00B31D8F" w:rsidRDefault="00B31D8F" w:rsidP="00DB6552"/>
          <w:p w:rsidR="00B31D8F" w:rsidRPr="00DB6552" w:rsidRDefault="00B31D8F" w:rsidP="00DB6552"/>
        </w:tc>
        <w:tc>
          <w:tcPr>
            <w:tcW w:w="2265" w:type="dxa"/>
          </w:tcPr>
          <w:p w:rsidR="00B31D8F" w:rsidRDefault="00B31D8F" w:rsidP="00B31D8F">
            <w:r>
              <w:lastRenderedPageBreak/>
              <w:t xml:space="preserve">Автономная некоммерческая организация дополнительного профессионального  </w:t>
            </w:r>
            <w:r>
              <w:lastRenderedPageBreak/>
              <w:t>образования «Учебно- деловой центр Волжский ТПП»</w:t>
            </w:r>
          </w:p>
          <w:p w:rsidR="00B31D8F" w:rsidRDefault="00B31D8F" w:rsidP="00B31D8F">
            <w:r>
              <w:t>«Ленинский детско-юношеский центр»</w:t>
            </w:r>
          </w:p>
          <w:p w:rsidR="00AC1D2B" w:rsidRDefault="00AC1D2B" w:rsidP="00B31D8F"/>
          <w:p w:rsidR="00AC1D2B" w:rsidRDefault="00AC1D2B" w:rsidP="00B31D8F"/>
          <w:p w:rsidR="00AC1D2B" w:rsidRDefault="00AC1D2B" w:rsidP="00B31D8F">
            <w:r>
              <w:t xml:space="preserve">Частное образовательное учреждение дополнительного профессионального образования «Институт переподготовки и повышения квалификации» </w:t>
            </w:r>
          </w:p>
          <w:p w:rsidR="00AC1D2B" w:rsidRDefault="00AC1D2B" w:rsidP="00B31D8F">
            <w:r>
              <w:t>город Новочеркасск</w:t>
            </w:r>
          </w:p>
          <w:p w:rsidR="00004160" w:rsidRDefault="00004160" w:rsidP="00B31D8F">
            <w:r>
              <w:t>Волгоградская государственная академия последипломного образования»</w:t>
            </w:r>
          </w:p>
          <w:p w:rsidR="00B31D8F" w:rsidRDefault="00B31D8F" w:rsidP="00B31D8F"/>
          <w:p w:rsidR="00B31D8F" w:rsidRDefault="00B31D8F" w:rsidP="00B31D8F"/>
          <w:p w:rsidR="00B31D8F" w:rsidRPr="00DB6552" w:rsidRDefault="00B31D8F" w:rsidP="00DB6552"/>
        </w:tc>
      </w:tr>
      <w:tr w:rsidR="008F5F46" w:rsidRPr="00DB6552" w:rsidTr="008F5F46">
        <w:tc>
          <w:tcPr>
            <w:tcW w:w="566" w:type="dxa"/>
          </w:tcPr>
          <w:p w:rsidR="008F5F46" w:rsidRPr="00DB6552" w:rsidRDefault="00157087" w:rsidP="00DB6552">
            <w:r>
              <w:lastRenderedPageBreak/>
              <w:t>5</w:t>
            </w:r>
            <w:r w:rsidR="008F5F46" w:rsidRPr="00DB6552">
              <w:t>.</w:t>
            </w:r>
          </w:p>
        </w:tc>
        <w:tc>
          <w:tcPr>
            <w:tcW w:w="1978" w:type="dxa"/>
          </w:tcPr>
          <w:p w:rsidR="008F5F46" w:rsidRPr="00DB6552" w:rsidRDefault="008F5F46" w:rsidP="00DB6552">
            <w:r w:rsidRPr="00DB6552">
              <w:t>Салыгина Л.М.</w:t>
            </w:r>
          </w:p>
        </w:tc>
        <w:tc>
          <w:tcPr>
            <w:tcW w:w="3929" w:type="dxa"/>
          </w:tcPr>
          <w:p w:rsidR="008F5F46" w:rsidRDefault="006E4C77" w:rsidP="006E4C77">
            <w:r>
              <w:t>1.Повышение квалификации по дополнительной профессиональной программе «Обучение навыкам оказания первой помощи» в объёме 16 часов.</w:t>
            </w:r>
          </w:p>
          <w:p w:rsidR="006E4C77" w:rsidRPr="00DB6552" w:rsidRDefault="006E4C77" w:rsidP="006E4C77">
            <w:r>
              <w:t>2. Повышение квалификации по дополнительной профессиональной программе «Содержание и методика преподавания курса финансовой грамотности различным категориям обучающихся» в об</w:t>
            </w:r>
            <w:r w:rsidR="00324DB9">
              <w:t>ъёме 72 часов.</w:t>
            </w:r>
          </w:p>
        </w:tc>
        <w:tc>
          <w:tcPr>
            <w:tcW w:w="1576" w:type="dxa"/>
          </w:tcPr>
          <w:p w:rsidR="008F5F46" w:rsidRDefault="006E4C77" w:rsidP="006E4C77">
            <w:r>
              <w:t>06.04.2017-12 .04. 2017г</w:t>
            </w:r>
          </w:p>
          <w:p w:rsidR="00324DB9" w:rsidRDefault="00324DB9" w:rsidP="006E4C77"/>
          <w:p w:rsidR="00324DB9" w:rsidRDefault="00324DB9" w:rsidP="006E4C77"/>
          <w:p w:rsidR="00324DB9" w:rsidRDefault="00324DB9" w:rsidP="006E4C77"/>
          <w:p w:rsidR="00324DB9" w:rsidRDefault="00324DB9" w:rsidP="006E4C77"/>
          <w:p w:rsidR="00324DB9" w:rsidRDefault="00324DB9" w:rsidP="006E4C77">
            <w:r>
              <w:t>С 03.10.2017-13.10.2017г</w:t>
            </w:r>
          </w:p>
          <w:p w:rsidR="00324DB9" w:rsidRDefault="00324DB9" w:rsidP="006E4C77"/>
          <w:p w:rsidR="00324DB9" w:rsidRPr="00DB6552" w:rsidRDefault="00324DB9" w:rsidP="006E4C77"/>
        </w:tc>
        <w:tc>
          <w:tcPr>
            <w:tcW w:w="2265" w:type="dxa"/>
          </w:tcPr>
          <w:p w:rsidR="008F5F46" w:rsidRPr="00DB6552" w:rsidRDefault="008F5F46" w:rsidP="00DB6552"/>
        </w:tc>
      </w:tr>
      <w:tr w:rsidR="008F5F46" w:rsidRPr="00DB6552" w:rsidTr="008F5F46">
        <w:tc>
          <w:tcPr>
            <w:tcW w:w="566" w:type="dxa"/>
          </w:tcPr>
          <w:p w:rsidR="008F5F46" w:rsidRPr="00DB6552" w:rsidRDefault="00157087" w:rsidP="00DB6552">
            <w:r>
              <w:t>6</w:t>
            </w:r>
            <w:r w:rsidR="008F5F46" w:rsidRPr="00DB6552">
              <w:t>.</w:t>
            </w:r>
          </w:p>
        </w:tc>
        <w:tc>
          <w:tcPr>
            <w:tcW w:w="1978" w:type="dxa"/>
          </w:tcPr>
          <w:p w:rsidR="008F5F46" w:rsidRPr="00DB6552" w:rsidRDefault="008F5F46" w:rsidP="00DB6552">
            <w:r w:rsidRPr="00DB6552">
              <w:t>Андреева Н.Н.</w:t>
            </w:r>
          </w:p>
        </w:tc>
        <w:tc>
          <w:tcPr>
            <w:tcW w:w="3929" w:type="dxa"/>
          </w:tcPr>
          <w:p w:rsidR="008F5F46" w:rsidRDefault="000E669B" w:rsidP="00DB6552">
            <w:r>
              <w:t xml:space="preserve">1.Повышение квалификации в отделении дополнительного образования ООО «Издательство «Учитель» по дополнительной профессиональной программе </w:t>
            </w:r>
            <w:r>
              <w:lastRenderedPageBreak/>
              <w:t>«Преподавание астрономии в соответствии с ФГОС СОО» в объеме 72 часа</w:t>
            </w:r>
          </w:p>
          <w:p w:rsidR="000E669B" w:rsidRPr="00DB6552" w:rsidRDefault="000E669B" w:rsidP="00DB6552">
            <w:r>
              <w:t>2.</w:t>
            </w:r>
            <w:r w:rsidR="001922D8">
              <w:t>Повыение квалификации по дополнительной профессиональной программе «Обучение навыкам оказания первой помощи» в объёме 16 часов</w:t>
            </w:r>
          </w:p>
        </w:tc>
        <w:tc>
          <w:tcPr>
            <w:tcW w:w="1576" w:type="dxa"/>
          </w:tcPr>
          <w:p w:rsidR="008F5F46" w:rsidRDefault="001922D8" w:rsidP="00DB6552">
            <w:r>
              <w:lastRenderedPageBreak/>
              <w:t>03.12.17-29.12.17</w:t>
            </w:r>
            <w:r w:rsidR="000E669B">
              <w:t>г.</w:t>
            </w:r>
          </w:p>
          <w:p w:rsidR="001922D8" w:rsidRDefault="001922D8" w:rsidP="00DB6552"/>
          <w:p w:rsidR="001922D8" w:rsidRDefault="001922D8" w:rsidP="00DB6552"/>
          <w:p w:rsidR="001922D8" w:rsidRDefault="001922D8" w:rsidP="00DB6552"/>
          <w:p w:rsidR="001922D8" w:rsidRDefault="001922D8" w:rsidP="00DB6552"/>
          <w:p w:rsidR="001922D8" w:rsidRDefault="001922D8" w:rsidP="00DB6552"/>
          <w:p w:rsidR="001922D8" w:rsidRDefault="001922D8" w:rsidP="00DB6552">
            <w:r>
              <w:t>04.2017 год.</w:t>
            </w:r>
          </w:p>
          <w:p w:rsidR="001922D8" w:rsidRDefault="001922D8" w:rsidP="00DB6552"/>
          <w:p w:rsidR="001922D8" w:rsidRDefault="001922D8" w:rsidP="00DB6552"/>
          <w:p w:rsidR="001922D8" w:rsidRDefault="001922D8" w:rsidP="00DB6552"/>
          <w:p w:rsidR="001922D8" w:rsidRDefault="001922D8" w:rsidP="00DB6552"/>
          <w:p w:rsidR="001922D8" w:rsidRDefault="001922D8" w:rsidP="00DB6552"/>
          <w:p w:rsidR="001922D8" w:rsidRDefault="001922D8" w:rsidP="00DB6552"/>
          <w:p w:rsidR="001922D8" w:rsidRPr="00DB6552" w:rsidRDefault="001922D8" w:rsidP="00DB6552"/>
        </w:tc>
        <w:tc>
          <w:tcPr>
            <w:tcW w:w="2265" w:type="dxa"/>
          </w:tcPr>
          <w:p w:rsidR="008F5F46" w:rsidRPr="00DB6552" w:rsidRDefault="008F5F46" w:rsidP="00DB6552"/>
        </w:tc>
      </w:tr>
      <w:tr w:rsidR="008F5F46" w:rsidRPr="00DB6552" w:rsidTr="008F5F46">
        <w:tc>
          <w:tcPr>
            <w:tcW w:w="566" w:type="dxa"/>
          </w:tcPr>
          <w:p w:rsidR="008F5F46" w:rsidRPr="00DB6552" w:rsidRDefault="00157087" w:rsidP="00DB6552">
            <w:r>
              <w:lastRenderedPageBreak/>
              <w:t>7</w:t>
            </w:r>
            <w:r w:rsidR="008F5F46" w:rsidRPr="00DB6552">
              <w:t>.</w:t>
            </w:r>
          </w:p>
        </w:tc>
        <w:tc>
          <w:tcPr>
            <w:tcW w:w="1978" w:type="dxa"/>
          </w:tcPr>
          <w:p w:rsidR="008F5F46" w:rsidRPr="00DB6552" w:rsidRDefault="008F5F46" w:rsidP="00DB6552">
            <w:r w:rsidRPr="00DB6552">
              <w:t>Шуваева Л.В.</w:t>
            </w:r>
          </w:p>
        </w:tc>
        <w:tc>
          <w:tcPr>
            <w:tcW w:w="3929" w:type="dxa"/>
          </w:tcPr>
          <w:p w:rsidR="008F5F46" w:rsidRPr="00DB6552" w:rsidRDefault="00B102A8" w:rsidP="00DB6552">
            <w:r>
              <w:t>Повышение квалификации в ЧОУДПО «Институт переподготовки и повышения квалификации» по дополнительной профессиональной программе Методика преподавания алгебры в соответствии с ФГОС</w:t>
            </w:r>
          </w:p>
        </w:tc>
        <w:tc>
          <w:tcPr>
            <w:tcW w:w="1576" w:type="dxa"/>
          </w:tcPr>
          <w:p w:rsidR="008F5F46" w:rsidRPr="00DB6552" w:rsidRDefault="00B102A8" w:rsidP="00DB6552">
            <w:r>
              <w:t>16.12.2016-03.01.2017</w:t>
            </w:r>
          </w:p>
        </w:tc>
        <w:tc>
          <w:tcPr>
            <w:tcW w:w="2265" w:type="dxa"/>
          </w:tcPr>
          <w:p w:rsidR="008F5F46" w:rsidRPr="00DB6552" w:rsidRDefault="008F5F46" w:rsidP="00DB6552"/>
        </w:tc>
      </w:tr>
      <w:tr w:rsidR="008F5F46" w:rsidRPr="00DB6552" w:rsidTr="008F5F46">
        <w:tc>
          <w:tcPr>
            <w:tcW w:w="566" w:type="dxa"/>
          </w:tcPr>
          <w:p w:rsidR="008F5F46" w:rsidRPr="00DB6552" w:rsidRDefault="00157087" w:rsidP="00DB6552">
            <w:r>
              <w:t>8</w:t>
            </w:r>
            <w:r w:rsidR="008F5F46" w:rsidRPr="00DB6552">
              <w:t>.</w:t>
            </w:r>
          </w:p>
        </w:tc>
        <w:tc>
          <w:tcPr>
            <w:tcW w:w="1978" w:type="dxa"/>
          </w:tcPr>
          <w:p w:rsidR="008F5F46" w:rsidRPr="00DB6552" w:rsidRDefault="008F5F46" w:rsidP="00DB6552">
            <w:r w:rsidRPr="00DB6552">
              <w:t>Литовченко Т.Н.</w:t>
            </w:r>
          </w:p>
        </w:tc>
        <w:tc>
          <w:tcPr>
            <w:tcW w:w="3929" w:type="dxa"/>
          </w:tcPr>
          <w:p w:rsidR="008F5F46" w:rsidRDefault="008F5F46" w:rsidP="00DB6552"/>
          <w:p w:rsidR="002618A5" w:rsidRDefault="002618A5" w:rsidP="00DB6552">
            <w:r>
              <w:t>1.Повыение квалификации по дополнительной профессиональной программе «Обучение навыкам оказания первой помощи» в объёме 16 часов</w:t>
            </w:r>
          </w:p>
          <w:p w:rsidR="002618A5" w:rsidRDefault="002618A5" w:rsidP="00DB6552"/>
          <w:p w:rsidR="002618A5" w:rsidRDefault="002618A5" w:rsidP="00DB6552"/>
          <w:p w:rsidR="002618A5" w:rsidRPr="00DB6552" w:rsidRDefault="002618A5" w:rsidP="00DB6552">
            <w:r>
              <w:t>2.Воспитательные и оздоровительные системы современного отдыха и оздоровления детей»</w:t>
            </w:r>
            <w:r w:rsidR="00172488">
              <w:t xml:space="preserve">  20 часов.</w:t>
            </w:r>
          </w:p>
        </w:tc>
        <w:tc>
          <w:tcPr>
            <w:tcW w:w="1576" w:type="dxa"/>
          </w:tcPr>
          <w:p w:rsidR="008F5F46" w:rsidRDefault="002618A5" w:rsidP="00DB6552">
            <w:r>
              <w:t>12.04.2017г.</w:t>
            </w:r>
          </w:p>
          <w:p w:rsidR="002618A5" w:rsidRDefault="002618A5" w:rsidP="00DB6552"/>
          <w:p w:rsidR="002618A5" w:rsidRDefault="002618A5" w:rsidP="00DB6552"/>
          <w:p w:rsidR="002618A5" w:rsidRDefault="002618A5" w:rsidP="00DB6552"/>
          <w:p w:rsidR="002618A5" w:rsidRDefault="002618A5" w:rsidP="00DB6552"/>
          <w:p w:rsidR="002618A5" w:rsidRDefault="002618A5" w:rsidP="00DB6552"/>
          <w:p w:rsidR="002618A5" w:rsidRDefault="002618A5" w:rsidP="00DB6552"/>
          <w:p w:rsidR="002618A5" w:rsidRDefault="002618A5" w:rsidP="00DB6552"/>
          <w:p w:rsidR="002618A5" w:rsidRDefault="002618A5" w:rsidP="00DB6552"/>
          <w:p w:rsidR="002618A5" w:rsidRPr="00DB6552" w:rsidRDefault="002618A5" w:rsidP="00DB6552">
            <w:r>
              <w:t>25.04.2017 г.</w:t>
            </w:r>
          </w:p>
        </w:tc>
        <w:tc>
          <w:tcPr>
            <w:tcW w:w="2265" w:type="dxa"/>
          </w:tcPr>
          <w:p w:rsidR="008F5F46" w:rsidRDefault="002618A5" w:rsidP="00DB6552">
            <w:r>
              <w:t>Автономная некоммерческая организация дополнительного профессионального  образования «Учебно- деловой центр Волжский ТПП»</w:t>
            </w:r>
          </w:p>
          <w:p w:rsidR="002618A5" w:rsidRDefault="00235D11" w:rsidP="00DB6552">
            <w:r>
              <w:t>«Ленинский детско-юношеский центр»</w:t>
            </w:r>
          </w:p>
          <w:p w:rsidR="002618A5" w:rsidRDefault="002618A5" w:rsidP="00DB6552"/>
          <w:p w:rsidR="002618A5" w:rsidRDefault="002618A5" w:rsidP="00DB6552"/>
          <w:p w:rsidR="002618A5" w:rsidRDefault="002618A5" w:rsidP="00DB6552"/>
          <w:p w:rsidR="002618A5" w:rsidRPr="00DB6552" w:rsidRDefault="002618A5" w:rsidP="00DB6552"/>
        </w:tc>
      </w:tr>
      <w:tr w:rsidR="008F5F46" w:rsidRPr="00DB6552" w:rsidTr="008F5F46">
        <w:tc>
          <w:tcPr>
            <w:tcW w:w="566" w:type="dxa"/>
          </w:tcPr>
          <w:p w:rsidR="008F5F46" w:rsidRPr="00DB6552" w:rsidRDefault="008F5F46" w:rsidP="00157087">
            <w:r w:rsidRPr="00DB6552">
              <w:t>1</w:t>
            </w:r>
            <w:r w:rsidR="00157087">
              <w:t>9</w:t>
            </w:r>
            <w:r w:rsidRPr="00DB6552">
              <w:t>.</w:t>
            </w:r>
          </w:p>
        </w:tc>
        <w:tc>
          <w:tcPr>
            <w:tcW w:w="1978" w:type="dxa"/>
          </w:tcPr>
          <w:p w:rsidR="008F5F46" w:rsidRPr="00DB6552" w:rsidRDefault="008F5F46" w:rsidP="00DB6552">
            <w:r w:rsidRPr="00DB6552">
              <w:t>Джумагалиева В.А.</w:t>
            </w:r>
          </w:p>
        </w:tc>
        <w:tc>
          <w:tcPr>
            <w:tcW w:w="3929" w:type="dxa"/>
          </w:tcPr>
          <w:p w:rsidR="008F5F46" w:rsidRPr="00DB6552" w:rsidRDefault="008F5F46" w:rsidP="00DB6552">
            <w:r w:rsidRPr="00DB6552">
              <w:t>Прошла профессиональную переподготовку в Частном образовательном учреждении  дополнительного профессионального образования  «Институт переподготовки и повышения квалификации по дополнительной профессиональной программе  «Педагогическая деятельность учителя музыки в соответствии с ФГОС» В ОБЪЁМЕ 288ч.</w:t>
            </w:r>
            <w:r w:rsidR="00235D11">
              <w:t xml:space="preserve"> 2.Воспитательные и оздоровительные системы современного отдыха и оздоровления детей» в объеме </w:t>
            </w:r>
            <w:r w:rsidR="00172488">
              <w:t xml:space="preserve">20 </w:t>
            </w:r>
            <w:r w:rsidR="00172488">
              <w:lastRenderedPageBreak/>
              <w:t>часов.</w:t>
            </w:r>
          </w:p>
        </w:tc>
        <w:tc>
          <w:tcPr>
            <w:tcW w:w="1576" w:type="dxa"/>
          </w:tcPr>
          <w:p w:rsidR="008F5F46" w:rsidRDefault="008F5F46" w:rsidP="00DB6552">
            <w:r w:rsidRPr="00DB6552">
              <w:lastRenderedPageBreak/>
              <w:t>24.10.2016 – 11.012.2016г.</w:t>
            </w:r>
          </w:p>
          <w:p w:rsidR="00235D11" w:rsidRDefault="00235D11" w:rsidP="00DB6552"/>
          <w:p w:rsidR="00235D11" w:rsidRDefault="00235D11" w:rsidP="00DB6552"/>
          <w:p w:rsidR="00235D11" w:rsidRDefault="00235D11" w:rsidP="00DB6552"/>
          <w:p w:rsidR="00235D11" w:rsidRDefault="00235D11" w:rsidP="00DB6552"/>
          <w:p w:rsidR="00235D11" w:rsidRDefault="00235D11" w:rsidP="00DB6552"/>
          <w:p w:rsidR="00235D11" w:rsidRDefault="00235D11" w:rsidP="00DB6552"/>
          <w:p w:rsidR="00235D11" w:rsidRDefault="00235D11" w:rsidP="00DB6552"/>
          <w:p w:rsidR="00235D11" w:rsidRDefault="00235D11" w:rsidP="00DB6552"/>
          <w:p w:rsidR="00235D11" w:rsidRDefault="00235D11" w:rsidP="00DB6552"/>
          <w:p w:rsidR="00235D11" w:rsidRDefault="00235D11" w:rsidP="00DB6552"/>
          <w:p w:rsidR="00235D11" w:rsidRDefault="00235D11" w:rsidP="00DB6552"/>
          <w:p w:rsidR="00235D11" w:rsidRDefault="00235D11" w:rsidP="00DB6552"/>
          <w:p w:rsidR="00235D11" w:rsidRPr="00DB6552" w:rsidRDefault="00172488" w:rsidP="00DB6552">
            <w:r>
              <w:t>25.04.17г.</w:t>
            </w:r>
          </w:p>
        </w:tc>
        <w:tc>
          <w:tcPr>
            <w:tcW w:w="2265" w:type="dxa"/>
          </w:tcPr>
          <w:p w:rsidR="008F5F46" w:rsidRPr="00DB6552" w:rsidRDefault="008F5F46" w:rsidP="00DB6552"/>
        </w:tc>
      </w:tr>
      <w:tr w:rsidR="008F5F46" w:rsidRPr="00DB6552" w:rsidTr="008F5F46">
        <w:tc>
          <w:tcPr>
            <w:tcW w:w="566" w:type="dxa"/>
          </w:tcPr>
          <w:p w:rsidR="008F5F46" w:rsidRPr="00DB6552" w:rsidRDefault="008F5F46" w:rsidP="00DB6552">
            <w:r w:rsidRPr="00DB6552">
              <w:lastRenderedPageBreak/>
              <w:t>.</w:t>
            </w:r>
          </w:p>
        </w:tc>
        <w:tc>
          <w:tcPr>
            <w:tcW w:w="1978" w:type="dxa"/>
          </w:tcPr>
          <w:p w:rsidR="008F5F46" w:rsidRPr="00DB6552" w:rsidRDefault="008F5F46" w:rsidP="00DB6552"/>
        </w:tc>
        <w:tc>
          <w:tcPr>
            <w:tcW w:w="3929" w:type="dxa"/>
          </w:tcPr>
          <w:p w:rsidR="008F5F46" w:rsidRPr="00DB6552" w:rsidRDefault="008F5F46" w:rsidP="00DB6552">
            <w:r w:rsidRPr="00DB6552">
              <w:t>Повышение квалификации в ГАУ ДПО «ВГАПО» по дополнительной профессиональной программе «Организация контрольно – оценочной деятельности учащихся на уроке в контексте ФГОС ОО»</w:t>
            </w:r>
            <w:r w:rsidR="00235D11">
              <w:t xml:space="preserve"> 2.Воспитательные и оздоровительные системы современного отдыха и оздоровления детей»</w:t>
            </w:r>
            <w:r w:rsidR="00172488">
              <w:t xml:space="preserve"> 20 часов.</w:t>
            </w:r>
          </w:p>
        </w:tc>
        <w:tc>
          <w:tcPr>
            <w:tcW w:w="1576" w:type="dxa"/>
          </w:tcPr>
          <w:p w:rsidR="008F5F46" w:rsidRDefault="008F5F46" w:rsidP="00DB6552">
            <w:r w:rsidRPr="00DB6552">
              <w:t>01.02.2016 – 06.02.2016г.</w:t>
            </w:r>
          </w:p>
          <w:p w:rsidR="00235D11" w:rsidRDefault="00235D11" w:rsidP="00DB6552"/>
          <w:p w:rsidR="00235D11" w:rsidRDefault="00235D11" w:rsidP="00DB6552"/>
          <w:p w:rsidR="00235D11" w:rsidRDefault="00235D11" w:rsidP="00DB6552"/>
          <w:p w:rsidR="00235D11" w:rsidRDefault="00235D11" w:rsidP="00DB6552"/>
          <w:p w:rsidR="00235D11" w:rsidRDefault="00235D11" w:rsidP="00DB6552"/>
          <w:p w:rsidR="00235D11" w:rsidRPr="00DB6552" w:rsidRDefault="00172488" w:rsidP="00DB6552">
            <w:r>
              <w:t>25.04 17г.</w:t>
            </w:r>
          </w:p>
        </w:tc>
        <w:tc>
          <w:tcPr>
            <w:tcW w:w="2265" w:type="dxa"/>
          </w:tcPr>
          <w:p w:rsidR="008F5F46" w:rsidRPr="00DB6552" w:rsidRDefault="008F5F46" w:rsidP="00DB6552"/>
        </w:tc>
      </w:tr>
      <w:tr w:rsidR="008F5F46" w:rsidRPr="00DB6552" w:rsidTr="008F5F46">
        <w:tc>
          <w:tcPr>
            <w:tcW w:w="566" w:type="dxa"/>
          </w:tcPr>
          <w:p w:rsidR="008F5F46" w:rsidRPr="00DB6552" w:rsidRDefault="008F5F46" w:rsidP="00157087">
            <w:r w:rsidRPr="00DB6552">
              <w:t>1</w:t>
            </w:r>
            <w:r w:rsidR="00157087">
              <w:t>0</w:t>
            </w:r>
            <w:r w:rsidRPr="00DB6552">
              <w:t>.</w:t>
            </w:r>
          </w:p>
        </w:tc>
        <w:tc>
          <w:tcPr>
            <w:tcW w:w="1978" w:type="dxa"/>
          </w:tcPr>
          <w:p w:rsidR="008F5F46" w:rsidRPr="00DB6552" w:rsidRDefault="008F5F46" w:rsidP="00DB6552">
            <w:r w:rsidRPr="00DB6552">
              <w:t>Пенская Н.А.</w:t>
            </w:r>
          </w:p>
        </w:tc>
        <w:tc>
          <w:tcPr>
            <w:tcW w:w="3929" w:type="dxa"/>
          </w:tcPr>
          <w:p w:rsidR="00235D11" w:rsidRDefault="00235D11" w:rsidP="00235D11">
            <w:r>
              <w:t>1.Повыение квалификации по дополнительной профессиональной программе «Обучение навыкам оказания первой помощи» в объёме 16 часов</w:t>
            </w:r>
          </w:p>
          <w:p w:rsidR="00235D11" w:rsidRDefault="00235D11" w:rsidP="00235D11"/>
          <w:p w:rsidR="008F5F46" w:rsidRPr="00DB6552" w:rsidRDefault="00235D11" w:rsidP="00235D11">
            <w:r>
              <w:t>2.Воспитательные и оздоровительные системы современного отдыха и оздоровления детей»</w:t>
            </w:r>
            <w:r w:rsidR="00172488">
              <w:t xml:space="preserve"> 20 часов.</w:t>
            </w:r>
          </w:p>
        </w:tc>
        <w:tc>
          <w:tcPr>
            <w:tcW w:w="1576" w:type="dxa"/>
          </w:tcPr>
          <w:p w:rsidR="00235D11" w:rsidRDefault="00235D11" w:rsidP="00235D11">
            <w:r>
              <w:t>12.04.2017г.</w:t>
            </w:r>
          </w:p>
          <w:p w:rsidR="00235D11" w:rsidRDefault="00235D11" w:rsidP="00235D11"/>
          <w:p w:rsidR="008F5F46" w:rsidRDefault="008F5F46" w:rsidP="00DB6552"/>
          <w:p w:rsidR="00235D11" w:rsidRDefault="00235D11" w:rsidP="00DB6552"/>
          <w:p w:rsidR="00235D11" w:rsidRDefault="00235D11" w:rsidP="00DB6552"/>
          <w:p w:rsidR="00235D11" w:rsidRDefault="00235D11" w:rsidP="00DB6552"/>
          <w:p w:rsidR="00235D11" w:rsidRDefault="00235D11" w:rsidP="00DB6552"/>
          <w:p w:rsidR="00235D11" w:rsidRDefault="00235D11" w:rsidP="00DB6552"/>
          <w:p w:rsidR="00235D11" w:rsidRDefault="00235D11" w:rsidP="00DB6552"/>
          <w:p w:rsidR="00235D11" w:rsidRPr="00DB6552" w:rsidRDefault="00235D11" w:rsidP="00DB6552">
            <w:r>
              <w:t>25.04.2017 г.</w:t>
            </w:r>
          </w:p>
        </w:tc>
        <w:tc>
          <w:tcPr>
            <w:tcW w:w="2265" w:type="dxa"/>
          </w:tcPr>
          <w:p w:rsidR="00235D11" w:rsidRDefault="00235D11" w:rsidP="00235D11">
            <w:r>
              <w:t>Автономная некоммерческая организация дополнительного профессионального  образования «Учебно- деловой центр Волжский ТПП»</w:t>
            </w:r>
          </w:p>
          <w:p w:rsidR="00235D11" w:rsidRDefault="00235D11" w:rsidP="00235D11">
            <w:r>
              <w:t>«Ленинский детско-юношеский центр»</w:t>
            </w:r>
          </w:p>
          <w:p w:rsidR="008F5F46" w:rsidRPr="00DB6552" w:rsidRDefault="008F5F46" w:rsidP="00DB6552"/>
        </w:tc>
      </w:tr>
      <w:tr w:rsidR="008F5F46" w:rsidRPr="00DB6552" w:rsidTr="008F5F46">
        <w:tc>
          <w:tcPr>
            <w:tcW w:w="566" w:type="dxa"/>
          </w:tcPr>
          <w:p w:rsidR="008F5F46" w:rsidRPr="00DB6552" w:rsidRDefault="008F5F46" w:rsidP="00DB6552"/>
        </w:tc>
        <w:tc>
          <w:tcPr>
            <w:tcW w:w="1978" w:type="dxa"/>
          </w:tcPr>
          <w:p w:rsidR="008F5F46" w:rsidRPr="00DB6552" w:rsidRDefault="008F5F46" w:rsidP="00DB6552"/>
        </w:tc>
        <w:tc>
          <w:tcPr>
            <w:tcW w:w="3929" w:type="dxa"/>
          </w:tcPr>
          <w:p w:rsidR="008F5F46" w:rsidRPr="00DB6552" w:rsidRDefault="008F5F46" w:rsidP="00DB6552"/>
        </w:tc>
        <w:tc>
          <w:tcPr>
            <w:tcW w:w="1576" w:type="dxa"/>
          </w:tcPr>
          <w:p w:rsidR="008F5F46" w:rsidRPr="00DB6552" w:rsidRDefault="008F5F46" w:rsidP="00DB6552"/>
        </w:tc>
        <w:tc>
          <w:tcPr>
            <w:tcW w:w="2265" w:type="dxa"/>
          </w:tcPr>
          <w:p w:rsidR="008F5F46" w:rsidRPr="00DB6552" w:rsidRDefault="008F5F46" w:rsidP="00DB6552"/>
        </w:tc>
      </w:tr>
    </w:tbl>
    <w:p w:rsidR="00157087" w:rsidRDefault="007D5B71" w:rsidP="000034B8">
      <w:pPr>
        <w:jc w:val="both"/>
        <w:rPr>
          <w:bCs/>
          <w:sz w:val="28"/>
          <w:szCs w:val="28"/>
        </w:rPr>
      </w:pPr>
      <w:r w:rsidRPr="007E0EEB">
        <w:rPr>
          <w:bCs/>
          <w:sz w:val="28"/>
          <w:szCs w:val="28"/>
        </w:rPr>
        <w:t xml:space="preserve"> </w:t>
      </w:r>
    </w:p>
    <w:p w:rsidR="00157087" w:rsidRDefault="00157087" w:rsidP="000034B8">
      <w:pPr>
        <w:jc w:val="both"/>
        <w:rPr>
          <w:bCs/>
          <w:sz w:val="28"/>
          <w:szCs w:val="28"/>
        </w:rPr>
      </w:pPr>
    </w:p>
    <w:p w:rsidR="007D5B71" w:rsidRPr="007E0EEB" w:rsidRDefault="007D5B71" w:rsidP="000034B8">
      <w:pPr>
        <w:jc w:val="both"/>
        <w:rPr>
          <w:bCs/>
          <w:sz w:val="28"/>
          <w:szCs w:val="28"/>
        </w:rPr>
      </w:pPr>
      <w:r w:rsidRPr="007E0EEB">
        <w:rPr>
          <w:bCs/>
          <w:sz w:val="28"/>
          <w:szCs w:val="28"/>
        </w:rPr>
        <w:t>Отсюда перед педагогическим коллективом стоят следующие задачи:</w:t>
      </w:r>
    </w:p>
    <w:p w:rsidR="007D5B71" w:rsidRPr="007E0EEB" w:rsidRDefault="007D5B71" w:rsidP="005269D0">
      <w:pPr>
        <w:pStyle w:val="a6"/>
        <w:numPr>
          <w:ilvl w:val="0"/>
          <w:numId w:val="11"/>
        </w:numPr>
        <w:jc w:val="both"/>
        <w:rPr>
          <w:b w:val="0"/>
          <w:bCs w:val="0"/>
          <w:sz w:val="28"/>
          <w:szCs w:val="28"/>
        </w:rPr>
      </w:pPr>
      <w:r w:rsidRPr="007E0EEB">
        <w:rPr>
          <w:b w:val="0"/>
          <w:bCs w:val="0"/>
          <w:sz w:val="28"/>
          <w:szCs w:val="28"/>
        </w:rPr>
        <w:t xml:space="preserve">Обеспечить качество образования:  </w:t>
      </w:r>
    </w:p>
    <w:p w:rsidR="007D5B71" w:rsidRPr="007E0EEB" w:rsidRDefault="007D5B71" w:rsidP="005269D0">
      <w:pPr>
        <w:pStyle w:val="a6"/>
        <w:numPr>
          <w:ilvl w:val="0"/>
          <w:numId w:val="12"/>
        </w:numPr>
        <w:jc w:val="both"/>
        <w:rPr>
          <w:b w:val="0"/>
          <w:bCs w:val="0"/>
          <w:sz w:val="28"/>
          <w:szCs w:val="28"/>
        </w:rPr>
      </w:pPr>
      <w:r w:rsidRPr="007E0EEB">
        <w:rPr>
          <w:b w:val="0"/>
          <w:bCs w:val="0"/>
          <w:sz w:val="28"/>
          <w:szCs w:val="28"/>
        </w:rPr>
        <w:t>путем повышения качества знаний учащихся по предметам,</w:t>
      </w:r>
    </w:p>
    <w:p w:rsidR="007D5B71" w:rsidRPr="007E0EEB" w:rsidRDefault="007D5B71" w:rsidP="005269D0">
      <w:pPr>
        <w:pStyle w:val="a6"/>
        <w:numPr>
          <w:ilvl w:val="0"/>
          <w:numId w:val="12"/>
        </w:numPr>
        <w:jc w:val="both"/>
        <w:rPr>
          <w:b w:val="0"/>
          <w:bCs w:val="0"/>
          <w:sz w:val="28"/>
          <w:szCs w:val="28"/>
        </w:rPr>
      </w:pPr>
      <w:r w:rsidRPr="007E0EEB">
        <w:rPr>
          <w:b w:val="0"/>
          <w:bCs w:val="0"/>
          <w:sz w:val="28"/>
          <w:szCs w:val="28"/>
        </w:rPr>
        <w:t>повышение уровня подготовки выпускников школы к итоговой аттестации,</w:t>
      </w:r>
    </w:p>
    <w:p w:rsidR="007D5B71" w:rsidRPr="007E0EEB" w:rsidRDefault="007D5B71" w:rsidP="005269D0">
      <w:pPr>
        <w:pStyle w:val="a6"/>
        <w:numPr>
          <w:ilvl w:val="0"/>
          <w:numId w:val="12"/>
        </w:numPr>
        <w:jc w:val="both"/>
        <w:rPr>
          <w:b w:val="0"/>
          <w:bCs w:val="0"/>
          <w:sz w:val="28"/>
          <w:szCs w:val="28"/>
        </w:rPr>
      </w:pPr>
      <w:r w:rsidRPr="007E0EEB">
        <w:rPr>
          <w:b w:val="0"/>
          <w:bCs w:val="0"/>
          <w:sz w:val="28"/>
          <w:szCs w:val="28"/>
        </w:rPr>
        <w:t>совершенствование индивидуальной работы с одаренными детьми и с учащимися,  имеющими низкие учебные возможности.</w:t>
      </w:r>
    </w:p>
    <w:p w:rsidR="007D5B71" w:rsidRPr="007E0EEB" w:rsidRDefault="007D5B71" w:rsidP="005269D0">
      <w:pPr>
        <w:pStyle w:val="a6"/>
        <w:numPr>
          <w:ilvl w:val="0"/>
          <w:numId w:val="11"/>
        </w:numPr>
        <w:jc w:val="both"/>
        <w:rPr>
          <w:b w:val="0"/>
          <w:bCs w:val="0"/>
          <w:sz w:val="28"/>
          <w:szCs w:val="28"/>
        </w:rPr>
      </w:pPr>
      <w:r w:rsidRPr="007E0EEB">
        <w:rPr>
          <w:b w:val="0"/>
          <w:bCs w:val="0"/>
          <w:sz w:val="28"/>
          <w:szCs w:val="28"/>
        </w:rPr>
        <w:t>Создать условия:</w:t>
      </w:r>
    </w:p>
    <w:p w:rsidR="007D5B71" w:rsidRPr="007E0EEB" w:rsidRDefault="007D5B71" w:rsidP="005269D0">
      <w:pPr>
        <w:pStyle w:val="a6"/>
        <w:numPr>
          <w:ilvl w:val="0"/>
          <w:numId w:val="13"/>
        </w:numPr>
        <w:ind w:firstLine="0"/>
        <w:jc w:val="both"/>
        <w:rPr>
          <w:b w:val="0"/>
          <w:bCs w:val="0"/>
          <w:sz w:val="28"/>
          <w:szCs w:val="28"/>
        </w:rPr>
      </w:pPr>
      <w:r w:rsidRPr="007E0EEB">
        <w:rPr>
          <w:b w:val="0"/>
          <w:bCs w:val="0"/>
          <w:sz w:val="28"/>
          <w:szCs w:val="28"/>
        </w:rPr>
        <w:t>Гарантирующие охрану и укрепление здоровья.</w:t>
      </w:r>
    </w:p>
    <w:p w:rsidR="007D5B71" w:rsidRPr="007E0EEB" w:rsidRDefault="007D5B71" w:rsidP="005269D0">
      <w:pPr>
        <w:pStyle w:val="a6"/>
        <w:numPr>
          <w:ilvl w:val="0"/>
          <w:numId w:val="13"/>
        </w:numPr>
        <w:ind w:firstLine="0"/>
        <w:jc w:val="both"/>
        <w:rPr>
          <w:b w:val="0"/>
          <w:bCs w:val="0"/>
          <w:sz w:val="28"/>
          <w:szCs w:val="28"/>
        </w:rPr>
      </w:pPr>
      <w:r w:rsidRPr="007E0EEB">
        <w:rPr>
          <w:b w:val="0"/>
          <w:bCs w:val="0"/>
          <w:sz w:val="28"/>
          <w:szCs w:val="28"/>
        </w:rPr>
        <w:t>Для развития личности, её самореализации и самоопределения.</w:t>
      </w:r>
    </w:p>
    <w:p w:rsidR="007D5B71" w:rsidRPr="007E0EEB" w:rsidRDefault="007D5B71" w:rsidP="005269D0">
      <w:pPr>
        <w:pStyle w:val="a6"/>
        <w:numPr>
          <w:ilvl w:val="0"/>
          <w:numId w:val="13"/>
        </w:numPr>
        <w:ind w:firstLine="0"/>
        <w:jc w:val="both"/>
        <w:rPr>
          <w:b w:val="0"/>
          <w:bCs w:val="0"/>
          <w:sz w:val="28"/>
          <w:szCs w:val="28"/>
        </w:rPr>
      </w:pPr>
      <w:r w:rsidRPr="007E0EEB">
        <w:rPr>
          <w:b w:val="0"/>
          <w:bCs w:val="0"/>
          <w:sz w:val="28"/>
          <w:szCs w:val="28"/>
        </w:rPr>
        <w:t>Для воспитания гражданственности, трудолюбия, уважения к правам и свободам человека, любви к Родине, семье, природе.</w:t>
      </w:r>
    </w:p>
    <w:p w:rsidR="007D5B71" w:rsidRPr="007E0EEB" w:rsidRDefault="007D5B71" w:rsidP="005269D0">
      <w:pPr>
        <w:pStyle w:val="a6"/>
        <w:numPr>
          <w:ilvl w:val="0"/>
          <w:numId w:val="11"/>
        </w:numPr>
        <w:jc w:val="both"/>
        <w:rPr>
          <w:b w:val="0"/>
          <w:bCs w:val="0"/>
          <w:sz w:val="28"/>
          <w:szCs w:val="28"/>
        </w:rPr>
      </w:pPr>
      <w:r w:rsidRPr="007E0EEB">
        <w:rPr>
          <w:b w:val="0"/>
          <w:bCs w:val="0"/>
          <w:sz w:val="28"/>
          <w:szCs w:val="28"/>
        </w:rPr>
        <w:t>Совершенствовать профессиональные компетентности учителей через использование новых педагогических и здоровьесберегающих технологий.</w:t>
      </w:r>
    </w:p>
    <w:p w:rsidR="007D5B71" w:rsidRPr="007E0EEB" w:rsidRDefault="007D5B71" w:rsidP="005269D0">
      <w:pPr>
        <w:pStyle w:val="a6"/>
        <w:ind w:firstLine="360"/>
        <w:jc w:val="both"/>
        <w:rPr>
          <w:b w:val="0"/>
          <w:sz w:val="28"/>
          <w:szCs w:val="28"/>
        </w:rPr>
      </w:pPr>
      <w:r w:rsidRPr="007E0EEB">
        <w:rPr>
          <w:b w:val="0"/>
          <w:sz w:val="28"/>
          <w:szCs w:val="28"/>
        </w:rPr>
        <w:t>Главными принципами в обучении и развитии ребенка являются:</w:t>
      </w:r>
    </w:p>
    <w:p w:rsidR="007D5B71" w:rsidRPr="007E0EEB" w:rsidRDefault="007D5B71" w:rsidP="005269D0">
      <w:pPr>
        <w:pStyle w:val="a6"/>
        <w:numPr>
          <w:ilvl w:val="0"/>
          <w:numId w:val="14"/>
        </w:numPr>
        <w:jc w:val="both"/>
        <w:rPr>
          <w:b w:val="0"/>
          <w:bCs w:val="0"/>
          <w:sz w:val="28"/>
          <w:szCs w:val="28"/>
        </w:rPr>
      </w:pPr>
      <w:r w:rsidRPr="007E0EEB">
        <w:rPr>
          <w:b w:val="0"/>
          <w:bCs w:val="0"/>
          <w:sz w:val="28"/>
          <w:szCs w:val="28"/>
        </w:rPr>
        <w:t xml:space="preserve">Приоритет здоровья. </w:t>
      </w:r>
    </w:p>
    <w:p w:rsidR="007D5B71" w:rsidRPr="007E0EEB" w:rsidRDefault="007D5B71" w:rsidP="005269D0">
      <w:pPr>
        <w:pStyle w:val="a6"/>
        <w:numPr>
          <w:ilvl w:val="0"/>
          <w:numId w:val="14"/>
        </w:numPr>
        <w:jc w:val="both"/>
        <w:rPr>
          <w:b w:val="0"/>
          <w:bCs w:val="0"/>
          <w:sz w:val="28"/>
          <w:szCs w:val="28"/>
        </w:rPr>
      </w:pPr>
      <w:r w:rsidRPr="007E0EEB">
        <w:rPr>
          <w:b w:val="0"/>
          <w:bCs w:val="0"/>
          <w:sz w:val="28"/>
          <w:szCs w:val="28"/>
        </w:rPr>
        <w:t xml:space="preserve">Комфорта духовного и материального. </w:t>
      </w:r>
    </w:p>
    <w:p w:rsidR="007D5B71" w:rsidRPr="007E0EEB" w:rsidRDefault="007D5B71" w:rsidP="005269D0">
      <w:pPr>
        <w:pStyle w:val="a6"/>
        <w:numPr>
          <w:ilvl w:val="0"/>
          <w:numId w:val="14"/>
        </w:numPr>
        <w:jc w:val="both"/>
        <w:rPr>
          <w:b w:val="0"/>
          <w:bCs w:val="0"/>
          <w:sz w:val="28"/>
          <w:szCs w:val="28"/>
        </w:rPr>
      </w:pPr>
      <w:r w:rsidRPr="007E0EEB">
        <w:rPr>
          <w:b w:val="0"/>
          <w:bCs w:val="0"/>
          <w:sz w:val="28"/>
          <w:szCs w:val="28"/>
        </w:rPr>
        <w:t>Каждая личность индивидуальна и уникальна.</w:t>
      </w:r>
    </w:p>
    <w:p w:rsidR="007D5B71" w:rsidRPr="007E0EEB" w:rsidRDefault="007D5B71" w:rsidP="005269D0">
      <w:pPr>
        <w:pStyle w:val="a6"/>
        <w:numPr>
          <w:ilvl w:val="0"/>
          <w:numId w:val="14"/>
        </w:numPr>
        <w:jc w:val="both"/>
        <w:rPr>
          <w:b w:val="0"/>
          <w:bCs w:val="0"/>
          <w:sz w:val="28"/>
          <w:szCs w:val="28"/>
        </w:rPr>
      </w:pPr>
      <w:r w:rsidRPr="007E0EEB">
        <w:rPr>
          <w:b w:val="0"/>
          <w:bCs w:val="0"/>
          <w:sz w:val="28"/>
          <w:szCs w:val="28"/>
        </w:rPr>
        <w:lastRenderedPageBreak/>
        <w:t>Все лучшие качества развиваются там, где есть творческое отношение к жизни.</w:t>
      </w:r>
    </w:p>
    <w:p w:rsidR="00FA4173" w:rsidRPr="007E0EEB" w:rsidRDefault="00FA4173" w:rsidP="000034B8">
      <w:pPr>
        <w:pStyle w:val="a6"/>
        <w:jc w:val="both"/>
        <w:rPr>
          <w:b w:val="0"/>
          <w:bCs w:val="0"/>
          <w:sz w:val="28"/>
          <w:szCs w:val="28"/>
        </w:rPr>
      </w:pPr>
      <w:r w:rsidRPr="007E0EEB">
        <w:rPr>
          <w:b w:val="0"/>
          <w:sz w:val="28"/>
          <w:szCs w:val="28"/>
        </w:rPr>
        <w:t xml:space="preserve">  С целью организации свободного времени учащихся в ш</w:t>
      </w:r>
      <w:r w:rsidR="00761466" w:rsidRPr="007E0EEB">
        <w:rPr>
          <w:b w:val="0"/>
          <w:sz w:val="28"/>
          <w:szCs w:val="28"/>
        </w:rPr>
        <w:t>коле была организована работа 17</w:t>
      </w:r>
      <w:r w:rsidRPr="007E0EEB">
        <w:rPr>
          <w:b w:val="0"/>
          <w:sz w:val="28"/>
          <w:szCs w:val="28"/>
        </w:rPr>
        <w:t xml:space="preserve"> кружков и секций по следующи</w:t>
      </w:r>
      <w:r w:rsidR="00761466" w:rsidRPr="007E0EEB">
        <w:rPr>
          <w:b w:val="0"/>
          <w:sz w:val="28"/>
          <w:szCs w:val="28"/>
        </w:rPr>
        <w:t>м направлениям: спортивное (3</w:t>
      </w:r>
      <w:r w:rsidRPr="007E0EEB">
        <w:rPr>
          <w:b w:val="0"/>
          <w:sz w:val="28"/>
          <w:szCs w:val="28"/>
        </w:rPr>
        <w:t>), художественно – эстетич</w:t>
      </w:r>
      <w:r w:rsidR="005C49B4" w:rsidRPr="007E0EEB">
        <w:rPr>
          <w:b w:val="0"/>
          <w:sz w:val="28"/>
          <w:szCs w:val="28"/>
        </w:rPr>
        <w:t>еское (4</w:t>
      </w:r>
      <w:r w:rsidR="00A64E3D" w:rsidRPr="007E0EEB">
        <w:rPr>
          <w:b w:val="0"/>
          <w:sz w:val="28"/>
          <w:szCs w:val="28"/>
        </w:rPr>
        <w:t>), культурологическое (3</w:t>
      </w:r>
      <w:r w:rsidRPr="007E0EEB">
        <w:rPr>
          <w:b w:val="0"/>
          <w:sz w:val="28"/>
          <w:szCs w:val="28"/>
        </w:rPr>
        <w:t xml:space="preserve">), спортивно-технические (2), </w:t>
      </w:r>
      <w:r w:rsidR="00B82E73" w:rsidRPr="007E0EEB">
        <w:rPr>
          <w:b w:val="0"/>
          <w:sz w:val="28"/>
          <w:szCs w:val="28"/>
        </w:rPr>
        <w:t>д</w:t>
      </w:r>
      <w:r w:rsidR="005C49B4" w:rsidRPr="007E0EEB">
        <w:rPr>
          <w:b w:val="0"/>
          <w:sz w:val="28"/>
          <w:szCs w:val="28"/>
        </w:rPr>
        <w:t xml:space="preserve">ругие (4). Их посещали </w:t>
      </w:r>
      <w:r w:rsidR="007E0EEB">
        <w:rPr>
          <w:b w:val="0"/>
          <w:sz w:val="28"/>
          <w:szCs w:val="28"/>
        </w:rPr>
        <w:t xml:space="preserve">80 </w:t>
      </w:r>
      <w:r w:rsidR="005C49B4" w:rsidRPr="007E0EEB">
        <w:rPr>
          <w:b w:val="0"/>
          <w:sz w:val="28"/>
          <w:szCs w:val="28"/>
        </w:rPr>
        <w:t>учащихся (78</w:t>
      </w:r>
      <w:r w:rsidRPr="007E0EEB">
        <w:rPr>
          <w:b w:val="0"/>
          <w:sz w:val="28"/>
          <w:szCs w:val="28"/>
        </w:rPr>
        <w:t>%).</w:t>
      </w:r>
    </w:p>
    <w:p w:rsidR="00FA4173" w:rsidRPr="007E0EEB" w:rsidRDefault="00FA4173" w:rsidP="007F70B5">
      <w:pPr>
        <w:pStyle w:val="a6"/>
        <w:shd w:val="clear" w:color="auto" w:fill="FFFFFF" w:themeFill="background1"/>
        <w:jc w:val="both"/>
        <w:rPr>
          <w:b w:val="0"/>
          <w:bCs w:val="0"/>
          <w:sz w:val="28"/>
          <w:szCs w:val="28"/>
        </w:rPr>
      </w:pPr>
      <w:r w:rsidRPr="007E0EEB">
        <w:rPr>
          <w:b w:val="0"/>
          <w:bCs w:val="0"/>
          <w:sz w:val="28"/>
          <w:szCs w:val="28"/>
        </w:rPr>
        <w:t xml:space="preserve">           В период осенних каникул в школе была организована работа лагеря с дневным пребывание</w:t>
      </w:r>
      <w:r w:rsidR="007F70B5" w:rsidRPr="007E0EEB">
        <w:rPr>
          <w:b w:val="0"/>
          <w:bCs w:val="0"/>
          <w:sz w:val="28"/>
          <w:szCs w:val="28"/>
        </w:rPr>
        <w:t>м «</w:t>
      </w:r>
      <w:r w:rsidR="007E0EEB">
        <w:rPr>
          <w:b w:val="0"/>
          <w:bCs w:val="0"/>
          <w:sz w:val="28"/>
          <w:szCs w:val="28"/>
        </w:rPr>
        <w:t>Колосок</w:t>
      </w:r>
      <w:r w:rsidR="007F70B5" w:rsidRPr="007E0EEB">
        <w:rPr>
          <w:b w:val="0"/>
          <w:bCs w:val="0"/>
          <w:sz w:val="28"/>
          <w:szCs w:val="28"/>
        </w:rPr>
        <w:t>»</w:t>
      </w:r>
      <w:r w:rsidR="00F03019">
        <w:rPr>
          <w:b w:val="0"/>
          <w:bCs w:val="0"/>
          <w:sz w:val="28"/>
          <w:szCs w:val="28"/>
        </w:rPr>
        <w:t>, про</w:t>
      </w:r>
      <w:r w:rsidR="007F70B5" w:rsidRPr="007E0EEB">
        <w:rPr>
          <w:b w:val="0"/>
          <w:bCs w:val="0"/>
          <w:sz w:val="28"/>
          <w:szCs w:val="28"/>
        </w:rPr>
        <w:t>должительностью 5</w:t>
      </w:r>
      <w:r w:rsidRPr="007E0EEB">
        <w:rPr>
          <w:b w:val="0"/>
          <w:bCs w:val="0"/>
          <w:sz w:val="28"/>
          <w:szCs w:val="28"/>
        </w:rPr>
        <w:t xml:space="preserve"> дней</w:t>
      </w:r>
      <w:r w:rsidR="007F70B5" w:rsidRPr="007E0EEB">
        <w:rPr>
          <w:b w:val="0"/>
          <w:bCs w:val="0"/>
          <w:sz w:val="28"/>
          <w:szCs w:val="28"/>
        </w:rPr>
        <w:t>.</w:t>
      </w:r>
      <w:r w:rsidRPr="007E0EEB">
        <w:rPr>
          <w:b w:val="0"/>
          <w:bCs w:val="0"/>
          <w:sz w:val="28"/>
          <w:szCs w:val="28"/>
        </w:rPr>
        <w:t xml:space="preserve"> Охват детей составил  </w:t>
      </w:r>
      <w:r w:rsidR="00F03019">
        <w:rPr>
          <w:b w:val="0"/>
          <w:bCs w:val="0"/>
          <w:sz w:val="28"/>
          <w:szCs w:val="28"/>
        </w:rPr>
        <w:t>3</w:t>
      </w:r>
      <w:r w:rsidR="007F70B5" w:rsidRPr="007E0EEB">
        <w:rPr>
          <w:b w:val="0"/>
          <w:bCs w:val="0"/>
          <w:sz w:val="28"/>
          <w:szCs w:val="28"/>
        </w:rPr>
        <w:t>0</w:t>
      </w:r>
      <w:r w:rsidRPr="007E0EEB">
        <w:rPr>
          <w:b w:val="0"/>
          <w:bCs w:val="0"/>
          <w:sz w:val="28"/>
          <w:szCs w:val="28"/>
        </w:rPr>
        <w:t xml:space="preserve">       человек. В период летних каникул на базе школы был организован лагерь с дневным пребыванием продолжительностью 21 день. О</w:t>
      </w:r>
      <w:r w:rsidR="007F70B5" w:rsidRPr="007E0EEB">
        <w:rPr>
          <w:b w:val="0"/>
          <w:bCs w:val="0"/>
          <w:sz w:val="28"/>
          <w:szCs w:val="28"/>
        </w:rPr>
        <w:t xml:space="preserve">хват детей составил  </w:t>
      </w:r>
      <w:r w:rsidR="00F03019">
        <w:rPr>
          <w:b w:val="0"/>
          <w:bCs w:val="0"/>
          <w:sz w:val="28"/>
          <w:szCs w:val="28"/>
        </w:rPr>
        <w:t>60</w:t>
      </w:r>
      <w:r w:rsidRPr="007E0EEB">
        <w:rPr>
          <w:b w:val="0"/>
          <w:bCs w:val="0"/>
          <w:sz w:val="28"/>
          <w:szCs w:val="28"/>
        </w:rPr>
        <w:t xml:space="preserve">    человек.</w:t>
      </w:r>
    </w:p>
    <w:p w:rsidR="002D25B9" w:rsidRPr="007E0EEB" w:rsidRDefault="002D25B9" w:rsidP="00FA4173">
      <w:pPr>
        <w:pStyle w:val="a6"/>
        <w:jc w:val="both"/>
        <w:rPr>
          <w:b w:val="0"/>
          <w:bCs w:val="0"/>
          <w:sz w:val="28"/>
          <w:szCs w:val="28"/>
        </w:rPr>
      </w:pPr>
      <w:r w:rsidRPr="007E0EEB">
        <w:rPr>
          <w:b w:val="0"/>
          <w:bCs w:val="0"/>
          <w:sz w:val="28"/>
          <w:szCs w:val="28"/>
        </w:rPr>
        <w:t>Одним из важнейших направлений деятельности школы в области сохранения и укрепления здоровья обучающихся является обеспечение необходимых санитарно – гигиенических условий школьной среды.</w:t>
      </w:r>
    </w:p>
    <w:p w:rsidR="00F76E9A" w:rsidRPr="00F03019" w:rsidRDefault="00F76E9A" w:rsidP="00F03019">
      <w:pPr>
        <w:pStyle w:val="a6"/>
        <w:jc w:val="both"/>
        <w:rPr>
          <w:b w:val="0"/>
          <w:sz w:val="28"/>
          <w:szCs w:val="28"/>
        </w:rPr>
      </w:pPr>
      <w:r w:rsidRPr="00F03019">
        <w:rPr>
          <w:b w:val="0"/>
          <w:sz w:val="28"/>
          <w:szCs w:val="28"/>
        </w:rPr>
        <w:t>Индивидуальный и дифференцированный подход к детям с ослабленным здоровьем осуществляется на всех уроках, особенно на уроках физической культуры, технологии.  По охране  и укреплению здоровья, обеспечению безопасности используются следующие формы:</w:t>
      </w:r>
    </w:p>
    <w:p w:rsidR="00F76E9A" w:rsidRPr="00F03019" w:rsidRDefault="00F76E9A" w:rsidP="005269D0">
      <w:pPr>
        <w:numPr>
          <w:ilvl w:val="0"/>
          <w:numId w:val="17"/>
        </w:numPr>
        <w:jc w:val="both"/>
        <w:rPr>
          <w:sz w:val="28"/>
          <w:szCs w:val="28"/>
        </w:rPr>
      </w:pPr>
      <w:r w:rsidRPr="00F03019">
        <w:rPr>
          <w:sz w:val="28"/>
          <w:szCs w:val="28"/>
        </w:rPr>
        <w:t>Беседы по соблюдению ТБ в кабинетах, в школьном коридоре и на школьном дворе во время перемены и во внеурочное время, при проведении внеклассных мероприятий.</w:t>
      </w:r>
    </w:p>
    <w:p w:rsidR="00F76E9A" w:rsidRPr="00F03019" w:rsidRDefault="00F76E9A" w:rsidP="005269D0">
      <w:pPr>
        <w:numPr>
          <w:ilvl w:val="0"/>
          <w:numId w:val="17"/>
        </w:numPr>
        <w:jc w:val="both"/>
        <w:rPr>
          <w:sz w:val="28"/>
          <w:szCs w:val="28"/>
        </w:rPr>
      </w:pPr>
      <w:r w:rsidRPr="00F03019">
        <w:rPr>
          <w:sz w:val="28"/>
          <w:szCs w:val="28"/>
        </w:rPr>
        <w:t>Проведение ежегодного углубленного медосмотра учащихся 3,5,7 классов. Ежегодная медицинская диагностика на начало учебного года.</w:t>
      </w:r>
    </w:p>
    <w:p w:rsidR="00B72D5E" w:rsidRPr="00F03019" w:rsidRDefault="00B72D5E" w:rsidP="005269D0">
      <w:pPr>
        <w:numPr>
          <w:ilvl w:val="0"/>
          <w:numId w:val="17"/>
        </w:numPr>
        <w:jc w:val="both"/>
        <w:rPr>
          <w:sz w:val="28"/>
          <w:szCs w:val="28"/>
        </w:rPr>
      </w:pPr>
      <w:r w:rsidRPr="00F03019">
        <w:rPr>
          <w:sz w:val="28"/>
          <w:szCs w:val="28"/>
        </w:rPr>
        <w:t>В 201</w:t>
      </w:r>
      <w:r w:rsidR="00157087">
        <w:rPr>
          <w:sz w:val="28"/>
          <w:szCs w:val="28"/>
        </w:rPr>
        <w:t>8</w:t>
      </w:r>
      <w:r w:rsidRPr="00F03019">
        <w:rPr>
          <w:sz w:val="28"/>
          <w:szCs w:val="28"/>
        </w:rPr>
        <w:t xml:space="preserve"> г проведена диспансеризация обучающихся.</w:t>
      </w:r>
    </w:p>
    <w:p w:rsidR="00F76E9A" w:rsidRPr="00F03019" w:rsidRDefault="00F76E9A" w:rsidP="005269D0">
      <w:pPr>
        <w:numPr>
          <w:ilvl w:val="0"/>
          <w:numId w:val="17"/>
        </w:numPr>
        <w:jc w:val="both"/>
        <w:rPr>
          <w:sz w:val="28"/>
          <w:szCs w:val="28"/>
        </w:rPr>
      </w:pPr>
      <w:r w:rsidRPr="00F03019">
        <w:rPr>
          <w:sz w:val="28"/>
          <w:szCs w:val="28"/>
        </w:rPr>
        <w:t>Организация горячего питания учащихся 1-11 классов.</w:t>
      </w:r>
    </w:p>
    <w:p w:rsidR="00F76E9A" w:rsidRPr="00F03019" w:rsidRDefault="00F76E9A" w:rsidP="005269D0">
      <w:pPr>
        <w:numPr>
          <w:ilvl w:val="0"/>
          <w:numId w:val="17"/>
        </w:numPr>
        <w:jc w:val="both"/>
        <w:rPr>
          <w:sz w:val="28"/>
          <w:szCs w:val="28"/>
        </w:rPr>
      </w:pPr>
      <w:r w:rsidRPr="00F03019">
        <w:rPr>
          <w:sz w:val="28"/>
          <w:szCs w:val="28"/>
        </w:rPr>
        <w:t>Проведение  системы мероприятий  по профилактике курения, наркомании и алкоголизма, по пропаганде ЗОЖ.</w:t>
      </w:r>
    </w:p>
    <w:p w:rsidR="00F76E9A" w:rsidRPr="00F03019" w:rsidRDefault="00F76E9A" w:rsidP="005269D0">
      <w:pPr>
        <w:numPr>
          <w:ilvl w:val="0"/>
          <w:numId w:val="17"/>
        </w:numPr>
        <w:jc w:val="both"/>
        <w:rPr>
          <w:sz w:val="28"/>
          <w:szCs w:val="28"/>
        </w:rPr>
      </w:pPr>
      <w:r w:rsidRPr="00F03019">
        <w:rPr>
          <w:sz w:val="28"/>
          <w:szCs w:val="28"/>
        </w:rPr>
        <w:t>Привлечение врачей разных специальностей (гинеколог, хирург, нарколог, педиатр) для бесед с учащимися, учителями, родителями.</w:t>
      </w:r>
    </w:p>
    <w:p w:rsidR="00F76E9A" w:rsidRPr="00F03019" w:rsidRDefault="00F76E9A" w:rsidP="005269D0">
      <w:pPr>
        <w:numPr>
          <w:ilvl w:val="0"/>
          <w:numId w:val="17"/>
        </w:numPr>
        <w:jc w:val="both"/>
        <w:rPr>
          <w:sz w:val="28"/>
          <w:szCs w:val="28"/>
        </w:rPr>
      </w:pPr>
      <w:r w:rsidRPr="00F03019">
        <w:rPr>
          <w:sz w:val="28"/>
          <w:szCs w:val="28"/>
        </w:rPr>
        <w:t>Проведение занятий по ПДД и правилам безопасного поведения (согласно плану).</w:t>
      </w:r>
    </w:p>
    <w:p w:rsidR="00F76E9A" w:rsidRPr="00F03019" w:rsidRDefault="00F76E9A" w:rsidP="005269D0">
      <w:pPr>
        <w:numPr>
          <w:ilvl w:val="0"/>
          <w:numId w:val="17"/>
        </w:numPr>
        <w:jc w:val="both"/>
        <w:rPr>
          <w:sz w:val="28"/>
          <w:szCs w:val="28"/>
        </w:rPr>
      </w:pPr>
      <w:r w:rsidRPr="00F03019">
        <w:rPr>
          <w:sz w:val="28"/>
          <w:szCs w:val="28"/>
        </w:rPr>
        <w:t>Режим работы школы, его влияние на здоровье учащихся.</w:t>
      </w:r>
    </w:p>
    <w:p w:rsidR="00F76E9A" w:rsidRPr="00F03019" w:rsidRDefault="00F76E9A" w:rsidP="005269D0">
      <w:pPr>
        <w:numPr>
          <w:ilvl w:val="0"/>
          <w:numId w:val="17"/>
        </w:numPr>
        <w:jc w:val="both"/>
        <w:rPr>
          <w:sz w:val="28"/>
          <w:szCs w:val="28"/>
        </w:rPr>
      </w:pPr>
      <w:r w:rsidRPr="00F03019">
        <w:rPr>
          <w:sz w:val="28"/>
          <w:szCs w:val="28"/>
        </w:rPr>
        <w:t>Организация  занятий для учащихся, отнесенных к специальной мед</w:t>
      </w:r>
      <w:r w:rsidR="00A812F8" w:rsidRPr="00F03019">
        <w:rPr>
          <w:sz w:val="28"/>
          <w:szCs w:val="28"/>
        </w:rPr>
        <w:t xml:space="preserve">ицинской </w:t>
      </w:r>
      <w:r w:rsidRPr="00F03019">
        <w:rPr>
          <w:sz w:val="28"/>
          <w:szCs w:val="28"/>
        </w:rPr>
        <w:t>группе по состоянию здоровья.</w:t>
      </w:r>
    </w:p>
    <w:p w:rsidR="00F76E9A" w:rsidRPr="00F03019" w:rsidRDefault="00F76E9A" w:rsidP="005269D0">
      <w:pPr>
        <w:numPr>
          <w:ilvl w:val="0"/>
          <w:numId w:val="17"/>
        </w:numPr>
        <w:jc w:val="both"/>
        <w:rPr>
          <w:sz w:val="28"/>
          <w:szCs w:val="28"/>
        </w:rPr>
      </w:pPr>
      <w:r w:rsidRPr="00F03019">
        <w:rPr>
          <w:sz w:val="28"/>
          <w:szCs w:val="28"/>
        </w:rPr>
        <w:t>Проведение Дней здоровья, спортивных праздников, олимпиад и других мероприятий, укрепляющих здоровье школьников.</w:t>
      </w:r>
    </w:p>
    <w:p w:rsidR="00F76E9A" w:rsidRPr="00F03019" w:rsidRDefault="00F76E9A" w:rsidP="005269D0">
      <w:pPr>
        <w:numPr>
          <w:ilvl w:val="0"/>
          <w:numId w:val="17"/>
        </w:numPr>
        <w:jc w:val="both"/>
        <w:rPr>
          <w:sz w:val="28"/>
          <w:szCs w:val="28"/>
        </w:rPr>
      </w:pPr>
      <w:r w:rsidRPr="00F03019">
        <w:rPr>
          <w:sz w:val="28"/>
          <w:szCs w:val="28"/>
        </w:rPr>
        <w:t>Работа с родителями по данному вопросу (собрания, лектории, беседы, индивидуальные консультации, праздники, встречи).</w:t>
      </w:r>
    </w:p>
    <w:p w:rsidR="00F76E9A" w:rsidRPr="00F03019" w:rsidRDefault="00F76E9A" w:rsidP="005269D0">
      <w:pPr>
        <w:numPr>
          <w:ilvl w:val="0"/>
          <w:numId w:val="17"/>
        </w:numPr>
        <w:jc w:val="both"/>
        <w:rPr>
          <w:sz w:val="28"/>
          <w:szCs w:val="28"/>
        </w:rPr>
      </w:pPr>
      <w:r w:rsidRPr="00F03019">
        <w:rPr>
          <w:sz w:val="28"/>
          <w:szCs w:val="28"/>
        </w:rPr>
        <w:t>Анкетирование учащихся на предмет охраны их здоровья.</w:t>
      </w:r>
    </w:p>
    <w:p w:rsidR="00F76E9A" w:rsidRPr="00F03019" w:rsidRDefault="00F76E9A" w:rsidP="005269D0">
      <w:pPr>
        <w:numPr>
          <w:ilvl w:val="0"/>
          <w:numId w:val="17"/>
        </w:numPr>
        <w:jc w:val="both"/>
        <w:rPr>
          <w:sz w:val="28"/>
          <w:szCs w:val="28"/>
        </w:rPr>
      </w:pPr>
      <w:r w:rsidRPr="00F03019">
        <w:rPr>
          <w:sz w:val="28"/>
          <w:szCs w:val="28"/>
        </w:rPr>
        <w:t>Заполнение листка здоровья  в классных журналах и соблюдение их требований всеми учителями.</w:t>
      </w:r>
    </w:p>
    <w:p w:rsidR="00F76E9A" w:rsidRPr="00F03019" w:rsidRDefault="00F76E9A" w:rsidP="005269D0">
      <w:pPr>
        <w:numPr>
          <w:ilvl w:val="0"/>
          <w:numId w:val="17"/>
        </w:numPr>
        <w:jc w:val="both"/>
        <w:rPr>
          <w:sz w:val="28"/>
          <w:szCs w:val="28"/>
        </w:rPr>
      </w:pPr>
      <w:r w:rsidRPr="00F03019">
        <w:rPr>
          <w:sz w:val="28"/>
          <w:szCs w:val="28"/>
        </w:rPr>
        <w:t>Вопросы по охране и укреплению здоровья, обеспечению здоровья школьников на совещаниях при директоре, заседаниях педсовета, собраниях и т.д.</w:t>
      </w:r>
    </w:p>
    <w:p w:rsidR="00F76E9A" w:rsidRPr="00F03019" w:rsidRDefault="00F76E9A" w:rsidP="005269D0">
      <w:pPr>
        <w:numPr>
          <w:ilvl w:val="0"/>
          <w:numId w:val="17"/>
        </w:numPr>
        <w:jc w:val="both"/>
        <w:rPr>
          <w:sz w:val="28"/>
          <w:szCs w:val="28"/>
        </w:rPr>
      </w:pPr>
      <w:r w:rsidRPr="00F03019">
        <w:rPr>
          <w:sz w:val="28"/>
          <w:szCs w:val="28"/>
        </w:rPr>
        <w:lastRenderedPageBreak/>
        <w:t xml:space="preserve">День защиты детей.  </w:t>
      </w:r>
    </w:p>
    <w:p w:rsidR="00F76E9A" w:rsidRPr="00F03019" w:rsidRDefault="00F76E9A" w:rsidP="005269D0">
      <w:pPr>
        <w:numPr>
          <w:ilvl w:val="0"/>
          <w:numId w:val="17"/>
        </w:numPr>
        <w:jc w:val="both"/>
        <w:rPr>
          <w:sz w:val="28"/>
          <w:szCs w:val="28"/>
        </w:rPr>
      </w:pPr>
      <w:r w:rsidRPr="00F03019">
        <w:rPr>
          <w:sz w:val="28"/>
          <w:szCs w:val="28"/>
        </w:rPr>
        <w:t>Составление совместных с ОПДН и ОВД планов мероприятий по профилактике правонарушений, по антиалкогольному, антинаркотическому и правовому воспитанию.</w:t>
      </w:r>
    </w:p>
    <w:p w:rsidR="00F76E9A" w:rsidRPr="00F03019" w:rsidRDefault="00F76E9A" w:rsidP="005269D0">
      <w:pPr>
        <w:numPr>
          <w:ilvl w:val="0"/>
          <w:numId w:val="17"/>
        </w:numPr>
        <w:jc w:val="both"/>
        <w:rPr>
          <w:sz w:val="28"/>
          <w:szCs w:val="28"/>
        </w:rPr>
      </w:pPr>
      <w:r w:rsidRPr="00F03019">
        <w:rPr>
          <w:sz w:val="28"/>
          <w:szCs w:val="28"/>
        </w:rPr>
        <w:t>Планы мероприятий по противопожарной безопасности с ОГПС МЧС России.</w:t>
      </w:r>
    </w:p>
    <w:p w:rsidR="00F76E9A" w:rsidRPr="00F03019" w:rsidRDefault="00F76E9A" w:rsidP="005269D0">
      <w:pPr>
        <w:ind w:left="360"/>
        <w:jc w:val="both"/>
        <w:rPr>
          <w:sz w:val="28"/>
          <w:szCs w:val="28"/>
        </w:rPr>
      </w:pPr>
      <w:r w:rsidRPr="00F03019">
        <w:rPr>
          <w:sz w:val="28"/>
          <w:szCs w:val="28"/>
        </w:rPr>
        <w:t>18. Организация встреч, круглых столов, диспутов с сотрудниками УВД, МЧС, ЦРБ.</w:t>
      </w:r>
    </w:p>
    <w:p w:rsidR="00F76E9A" w:rsidRPr="00F03019" w:rsidRDefault="00F76E9A" w:rsidP="005269D0">
      <w:pPr>
        <w:ind w:left="360"/>
        <w:jc w:val="both"/>
        <w:rPr>
          <w:sz w:val="28"/>
          <w:szCs w:val="28"/>
        </w:rPr>
      </w:pPr>
      <w:r w:rsidRPr="00F03019">
        <w:rPr>
          <w:sz w:val="28"/>
          <w:szCs w:val="28"/>
        </w:rPr>
        <w:t>19. Организация отдыха в каникулярное время.</w:t>
      </w:r>
    </w:p>
    <w:p w:rsidR="00F76E9A" w:rsidRPr="00F03019" w:rsidRDefault="00F76E9A" w:rsidP="005269D0">
      <w:pPr>
        <w:ind w:left="360"/>
        <w:jc w:val="both"/>
        <w:rPr>
          <w:sz w:val="28"/>
          <w:szCs w:val="28"/>
        </w:rPr>
      </w:pPr>
      <w:r w:rsidRPr="00F03019">
        <w:rPr>
          <w:sz w:val="28"/>
          <w:szCs w:val="28"/>
        </w:rPr>
        <w:t>20. Внедрение в образовательный процесс современных образовательных технологий.</w:t>
      </w:r>
    </w:p>
    <w:p w:rsidR="00F76E9A" w:rsidRPr="00F03019" w:rsidRDefault="00F76E9A" w:rsidP="005269D0">
      <w:pPr>
        <w:ind w:left="360"/>
        <w:jc w:val="both"/>
        <w:rPr>
          <w:sz w:val="28"/>
          <w:szCs w:val="28"/>
        </w:rPr>
      </w:pPr>
      <w:r w:rsidRPr="00F03019">
        <w:rPr>
          <w:sz w:val="28"/>
          <w:szCs w:val="28"/>
        </w:rPr>
        <w:t>21. Обеспечение двигательного режима обучающихся с учётом возраста и состояния  здоровья.</w:t>
      </w:r>
    </w:p>
    <w:p w:rsidR="00F76E9A" w:rsidRPr="00F03019" w:rsidRDefault="00F76E9A" w:rsidP="005269D0">
      <w:pPr>
        <w:ind w:left="360"/>
        <w:jc w:val="both"/>
        <w:rPr>
          <w:sz w:val="28"/>
          <w:szCs w:val="28"/>
        </w:rPr>
      </w:pPr>
      <w:r w:rsidRPr="00F03019">
        <w:rPr>
          <w:sz w:val="28"/>
          <w:szCs w:val="28"/>
        </w:rPr>
        <w:t xml:space="preserve">22. Оптимизация учебной нагрузки. </w:t>
      </w:r>
    </w:p>
    <w:p w:rsidR="00F76E9A" w:rsidRPr="00F03019" w:rsidRDefault="00F76E9A" w:rsidP="005269D0">
      <w:pPr>
        <w:ind w:left="360"/>
        <w:jc w:val="both"/>
        <w:rPr>
          <w:b/>
          <w:sz w:val="28"/>
          <w:szCs w:val="28"/>
        </w:rPr>
      </w:pPr>
      <w:r w:rsidRPr="00F03019">
        <w:rPr>
          <w:sz w:val="28"/>
          <w:szCs w:val="28"/>
        </w:rPr>
        <w:t>Образовательная ситуация</w:t>
      </w:r>
      <w:r w:rsidRPr="00F03019">
        <w:rPr>
          <w:b/>
          <w:sz w:val="28"/>
          <w:szCs w:val="28"/>
        </w:rPr>
        <w:t>.</w:t>
      </w:r>
    </w:p>
    <w:p w:rsidR="00F76E9A" w:rsidRPr="00F03019" w:rsidRDefault="00F76E9A" w:rsidP="001B48CB">
      <w:pPr>
        <w:jc w:val="both"/>
        <w:rPr>
          <w:b/>
          <w:sz w:val="28"/>
          <w:szCs w:val="28"/>
        </w:rPr>
      </w:pPr>
      <w:r w:rsidRPr="00F03019">
        <w:rPr>
          <w:sz w:val="28"/>
          <w:szCs w:val="28"/>
        </w:rPr>
        <w:t xml:space="preserve">Приоритетными направлениями деятельности образовательного учреждения в данный период  в части обеспечения качества образования являлись:  </w:t>
      </w:r>
    </w:p>
    <w:p w:rsidR="00F76E9A" w:rsidRPr="00F03019" w:rsidRDefault="00F76E9A" w:rsidP="005269D0">
      <w:pPr>
        <w:numPr>
          <w:ilvl w:val="0"/>
          <w:numId w:val="19"/>
        </w:numPr>
        <w:jc w:val="both"/>
        <w:rPr>
          <w:sz w:val="28"/>
          <w:szCs w:val="28"/>
        </w:rPr>
      </w:pPr>
      <w:r w:rsidRPr="00F03019">
        <w:rPr>
          <w:sz w:val="28"/>
          <w:szCs w:val="28"/>
        </w:rPr>
        <w:t>реализация  развивающей программы «</w:t>
      </w:r>
      <w:r w:rsidR="00F03019" w:rsidRPr="00F03019">
        <w:rPr>
          <w:sz w:val="28"/>
          <w:szCs w:val="28"/>
        </w:rPr>
        <w:t>Перспективная н</w:t>
      </w:r>
      <w:r w:rsidRPr="00F03019">
        <w:rPr>
          <w:sz w:val="28"/>
          <w:szCs w:val="28"/>
        </w:rPr>
        <w:t>ачальная школа»;</w:t>
      </w:r>
    </w:p>
    <w:p w:rsidR="00F76E9A" w:rsidRPr="00F03019" w:rsidRDefault="00F76E9A" w:rsidP="005269D0">
      <w:pPr>
        <w:numPr>
          <w:ilvl w:val="0"/>
          <w:numId w:val="19"/>
        </w:numPr>
        <w:jc w:val="both"/>
        <w:rPr>
          <w:sz w:val="28"/>
          <w:szCs w:val="28"/>
        </w:rPr>
      </w:pPr>
      <w:r w:rsidRPr="00F03019">
        <w:rPr>
          <w:sz w:val="28"/>
          <w:szCs w:val="28"/>
        </w:rPr>
        <w:t xml:space="preserve">обеспечение вариативности и свободы выбора в образовании для учащихся и их родителей; </w:t>
      </w:r>
    </w:p>
    <w:p w:rsidR="00F76E9A" w:rsidRPr="00F03019" w:rsidRDefault="00F76E9A" w:rsidP="005269D0">
      <w:pPr>
        <w:numPr>
          <w:ilvl w:val="0"/>
          <w:numId w:val="19"/>
        </w:numPr>
        <w:jc w:val="both"/>
        <w:rPr>
          <w:sz w:val="28"/>
          <w:szCs w:val="28"/>
        </w:rPr>
      </w:pPr>
      <w:r w:rsidRPr="00F03019">
        <w:rPr>
          <w:sz w:val="28"/>
          <w:szCs w:val="28"/>
        </w:rPr>
        <w:t>формирование ключевых компетенций;</w:t>
      </w:r>
    </w:p>
    <w:p w:rsidR="00F76E9A" w:rsidRPr="00F03019" w:rsidRDefault="00F76E9A" w:rsidP="005269D0">
      <w:pPr>
        <w:numPr>
          <w:ilvl w:val="0"/>
          <w:numId w:val="19"/>
        </w:numPr>
        <w:jc w:val="both"/>
        <w:rPr>
          <w:sz w:val="28"/>
          <w:szCs w:val="28"/>
        </w:rPr>
      </w:pPr>
      <w:r w:rsidRPr="00F03019">
        <w:rPr>
          <w:sz w:val="28"/>
          <w:szCs w:val="28"/>
        </w:rPr>
        <w:t>обеспечение всеобщей компьютерной грамотности.</w:t>
      </w:r>
    </w:p>
    <w:p w:rsidR="00F76E9A" w:rsidRPr="00F03019" w:rsidRDefault="00414ED7" w:rsidP="005269D0">
      <w:pPr>
        <w:numPr>
          <w:ilvl w:val="0"/>
          <w:numId w:val="19"/>
        </w:numPr>
        <w:jc w:val="both"/>
        <w:rPr>
          <w:sz w:val="28"/>
          <w:szCs w:val="28"/>
        </w:rPr>
      </w:pPr>
      <w:r w:rsidRPr="00F03019">
        <w:rPr>
          <w:sz w:val="28"/>
          <w:szCs w:val="28"/>
        </w:rPr>
        <w:t>Переход н</w:t>
      </w:r>
      <w:r w:rsidR="002A65CF" w:rsidRPr="00F03019">
        <w:rPr>
          <w:sz w:val="28"/>
          <w:szCs w:val="28"/>
        </w:rPr>
        <w:t>а ФГОС в 1 -6</w:t>
      </w:r>
      <w:r w:rsidR="00F76E9A" w:rsidRPr="00F03019">
        <w:rPr>
          <w:sz w:val="28"/>
          <w:szCs w:val="28"/>
        </w:rPr>
        <w:t xml:space="preserve"> классах и подготовка к переходу на ФГОС второго поколения в </w:t>
      </w:r>
      <w:r w:rsidRPr="00F03019">
        <w:rPr>
          <w:sz w:val="28"/>
          <w:szCs w:val="28"/>
        </w:rPr>
        <w:t>других классах основной школы</w:t>
      </w:r>
      <w:r w:rsidR="00F76E9A" w:rsidRPr="00F03019">
        <w:rPr>
          <w:sz w:val="28"/>
          <w:szCs w:val="28"/>
        </w:rPr>
        <w:t>.</w:t>
      </w:r>
    </w:p>
    <w:p w:rsidR="00F76E9A" w:rsidRPr="00F03019" w:rsidRDefault="00F76E9A" w:rsidP="005269D0">
      <w:pPr>
        <w:ind w:firstLine="708"/>
        <w:jc w:val="both"/>
        <w:rPr>
          <w:sz w:val="28"/>
          <w:szCs w:val="28"/>
        </w:rPr>
      </w:pPr>
      <w:r w:rsidRPr="00F03019">
        <w:rPr>
          <w:sz w:val="28"/>
          <w:szCs w:val="28"/>
        </w:rPr>
        <w:t xml:space="preserve">Диагностика результатов образовательного процесса является одним из видов контроля качества результата образования. </w:t>
      </w:r>
    </w:p>
    <w:p w:rsidR="00214A1B" w:rsidRPr="00910908" w:rsidRDefault="00214A1B" w:rsidP="00214A1B">
      <w:pPr>
        <w:spacing w:after="200" w:line="276" w:lineRule="auto"/>
        <w:jc w:val="both"/>
        <w:rPr>
          <w:rFonts w:eastAsiaTheme="minorHAnsi"/>
          <w:sz w:val="28"/>
          <w:szCs w:val="28"/>
          <w:lang w:eastAsia="en-US"/>
        </w:rPr>
      </w:pPr>
      <w:r w:rsidRPr="00910908">
        <w:rPr>
          <w:rFonts w:eastAsiaTheme="minorHAnsi"/>
          <w:sz w:val="28"/>
          <w:szCs w:val="28"/>
          <w:lang w:eastAsia="en-US"/>
        </w:rPr>
        <w:t>Результаты обучения в 201</w:t>
      </w:r>
      <w:r w:rsidR="00157087">
        <w:rPr>
          <w:rFonts w:eastAsiaTheme="minorHAnsi"/>
          <w:sz w:val="28"/>
          <w:szCs w:val="28"/>
          <w:lang w:eastAsia="en-US"/>
        </w:rPr>
        <w:t>8</w:t>
      </w:r>
      <w:r w:rsidRPr="00910908">
        <w:rPr>
          <w:rFonts w:eastAsiaTheme="minorHAnsi"/>
          <w:sz w:val="28"/>
          <w:szCs w:val="28"/>
          <w:lang w:eastAsia="en-US"/>
        </w:rPr>
        <w:t>-201</w:t>
      </w:r>
      <w:r w:rsidR="00157087">
        <w:rPr>
          <w:rFonts w:eastAsiaTheme="minorHAnsi"/>
          <w:sz w:val="28"/>
          <w:szCs w:val="28"/>
          <w:lang w:eastAsia="en-US"/>
        </w:rPr>
        <w:t>9</w:t>
      </w:r>
      <w:r w:rsidRPr="00910908">
        <w:rPr>
          <w:rFonts w:eastAsiaTheme="minorHAnsi"/>
          <w:sz w:val="28"/>
          <w:szCs w:val="28"/>
          <w:lang w:eastAsia="en-US"/>
        </w:rPr>
        <w:t xml:space="preserve"> учебном году.</w:t>
      </w:r>
    </w:p>
    <w:tbl>
      <w:tblPr>
        <w:tblStyle w:val="21"/>
        <w:tblW w:w="0" w:type="auto"/>
        <w:tblLook w:val="04A0" w:firstRow="1" w:lastRow="0" w:firstColumn="1" w:lastColumn="0" w:noHBand="0" w:noVBand="1"/>
      </w:tblPr>
      <w:tblGrid>
        <w:gridCol w:w="2392"/>
        <w:gridCol w:w="2393"/>
        <w:gridCol w:w="2393"/>
        <w:gridCol w:w="2393"/>
      </w:tblGrid>
      <w:tr w:rsidR="00214A1B" w:rsidRPr="00910908" w:rsidTr="00214A1B">
        <w:tc>
          <w:tcPr>
            <w:tcW w:w="2392" w:type="dxa"/>
          </w:tcPr>
          <w:p w:rsidR="00214A1B" w:rsidRPr="00910908" w:rsidRDefault="00214A1B" w:rsidP="00214A1B">
            <w:pPr>
              <w:rPr>
                <w:sz w:val="28"/>
                <w:szCs w:val="28"/>
              </w:rPr>
            </w:pPr>
          </w:p>
        </w:tc>
        <w:tc>
          <w:tcPr>
            <w:tcW w:w="2393" w:type="dxa"/>
          </w:tcPr>
          <w:p w:rsidR="00214A1B" w:rsidRPr="00910908" w:rsidRDefault="00214A1B" w:rsidP="00157087">
            <w:pPr>
              <w:rPr>
                <w:sz w:val="28"/>
                <w:szCs w:val="28"/>
              </w:rPr>
            </w:pPr>
            <w:r w:rsidRPr="00910908">
              <w:rPr>
                <w:sz w:val="28"/>
                <w:szCs w:val="28"/>
              </w:rPr>
              <w:t>201</w:t>
            </w:r>
            <w:r w:rsidR="00157087">
              <w:rPr>
                <w:sz w:val="28"/>
                <w:szCs w:val="28"/>
              </w:rPr>
              <w:t>8</w:t>
            </w:r>
            <w:r w:rsidRPr="00910908">
              <w:rPr>
                <w:sz w:val="28"/>
                <w:szCs w:val="28"/>
              </w:rPr>
              <w:t>-201</w:t>
            </w:r>
            <w:r w:rsidR="00157087">
              <w:rPr>
                <w:sz w:val="28"/>
                <w:szCs w:val="28"/>
              </w:rPr>
              <w:t>9</w:t>
            </w:r>
          </w:p>
        </w:tc>
        <w:tc>
          <w:tcPr>
            <w:tcW w:w="2393" w:type="dxa"/>
          </w:tcPr>
          <w:p w:rsidR="00214A1B" w:rsidRPr="00910908" w:rsidRDefault="00214A1B" w:rsidP="00214A1B">
            <w:pPr>
              <w:rPr>
                <w:sz w:val="28"/>
                <w:szCs w:val="28"/>
              </w:rPr>
            </w:pPr>
            <w:r w:rsidRPr="00910908">
              <w:rPr>
                <w:sz w:val="28"/>
                <w:szCs w:val="28"/>
              </w:rPr>
              <w:t>2014 - 2015</w:t>
            </w:r>
          </w:p>
        </w:tc>
        <w:tc>
          <w:tcPr>
            <w:tcW w:w="2393" w:type="dxa"/>
          </w:tcPr>
          <w:p w:rsidR="00214A1B" w:rsidRPr="00910908" w:rsidRDefault="00214A1B" w:rsidP="00214A1B">
            <w:pPr>
              <w:rPr>
                <w:sz w:val="28"/>
                <w:szCs w:val="28"/>
              </w:rPr>
            </w:pPr>
            <w:r w:rsidRPr="00910908">
              <w:rPr>
                <w:sz w:val="28"/>
                <w:szCs w:val="28"/>
              </w:rPr>
              <w:t>2015 -2016</w:t>
            </w:r>
          </w:p>
        </w:tc>
      </w:tr>
      <w:tr w:rsidR="00214A1B" w:rsidRPr="00910908" w:rsidTr="00214A1B">
        <w:tc>
          <w:tcPr>
            <w:tcW w:w="2392" w:type="dxa"/>
          </w:tcPr>
          <w:p w:rsidR="00214A1B" w:rsidRPr="00910908" w:rsidRDefault="00214A1B" w:rsidP="00214A1B">
            <w:pPr>
              <w:rPr>
                <w:sz w:val="28"/>
                <w:szCs w:val="28"/>
              </w:rPr>
            </w:pPr>
            <w:r w:rsidRPr="00910908">
              <w:rPr>
                <w:sz w:val="28"/>
                <w:szCs w:val="28"/>
              </w:rPr>
              <w:t>На повторный курс</w:t>
            </w:r>
          </w:p>
        </w:tc>
        <w:tc>
          <w:tcPr>
            <w:tcW w:w="2393" w:type="dxa"/>
          </w:tcPr>
          <w:p w:rsidR="00214A1B" w:rsidRDefault="00157087" w:rsidP="008F5F46">
            <w:pPr>
              <w:jc w:val="center"/>
              <w:rPr>
                <w:sz w:val="28"/>
                <w:szCs w:val="28"/>
              </w:rPr>
            </w:pPr>
            <w:r>
              <w:rPr>
                <w:sz w:val="28"/>
                <w:szCs w:val="28"/>
              </w:rPr>
              <w:t>1</w:t>
            </w:r>
          </w:p>
          <w:p w:rsidR="00157087" w:rsidRPr="00910908" w:rsidRDefault="00157087" w:rsidP="008F5F46">
            <w:pPr>
              <w:jc w:val="center"/>
              <w:rPr>
                <w:sz w:val="28"/>
                <w:szCs w:val="28"/>
              </w:rPr>
            </w:pPr>
            <w:r>
              <w:rPr>
                <w:sz w:val="28"/>
                <w:szCs w:val="28"/>
              </w:rPr>
              <w:t>Черкесов А (2 кл)</w:t>
            </w:r>
          </w:p>
        </w:tc>
        <w:tc>
          <w:tcPr>
            <w:tcW w:w="2393" w:type="dxa"/>
          </w:tcPr>
          <w:p w:rsidR="00214A1B" w:rsidRPr="00910908" w:rsidRDefault="00157087" w:rsidP="00214A1B">
            <w:pPr>
              <w:jc w:val="center"/>
              <w:rPr>
                <w:sz w:val="20"/>
                <w:szCs w:val="20"/>
              </w:rPr>
            </w:pPr>
            <w:r>
              <w:rPr>
                <w:sz w:val="28"/>
                <w:szCs w:val="28"/>
              </w:rPr>
              <w:t>0</w:t>
            </w:r>
          </w:p>
        </w:tc>
        <w:tc>
          <w:tcPr>
            <w:tcW w:w="2393" w:type="dxa"/>
          </w:tcPr>
          <w:p w:rsidR="00214A1B" w:rsidRDefault="00214A1B" w:rsidP="00214A1B">
            <w:pPr>
              <w:jc w:val="center"/>
              <w:rPr>
                <w:sz w:val="28"/>
                <w:szCs w:val="28"/>
              </w:rPr>
            </w:pPr>
            <w:r w:rsidRPr="00910908">
              <w:rPr>
                <w:sz w:val="28"/>
                <w:szCs w:val="28"/>
              </w:rPr>
              <w:t>1</w:t>
            </w:r>
          </w:p>
          <w:p w:rsidR="00214A1B" w:rsidRPr="00157087" w:rsidRDefault="00214A1B" w:rsidP="00214A1B">
            <w:pPr>
              <w:jc w:val="center"/>
            </w:pPr>
            <w:r w:rsidRPr="00157087">
              <w:t xml:space="preserve">Бимурзаев И. во 2 классе. Решением МПК переведён в школу8 вида </w:t>
            </w:r>
          </w:p>
        </w:tc>
      </w:tr>
      <w:tr w:rsidR="00214A1B" w:rsidRPr="00910908" w:rsidTr="00214A1B">
        <w:tc>
          <w:tcPr>
            <w:tcW w:w="2392" w:type="dxa"/>
          </w:tcPr>
          <w:p w:rsidR="00214A1B" w:rsidRPr="00910908" w:rsidRDefault="00214A1B" w:rsidP="00214A1B">
            <w:pPr>
              <w:rPr>
                <w:sz w:val="28"/>
                <w:szCs w:val="28"/>
              </w:rPr>
            </w:pPr>
            <w:r w:rsidRPr="00910908">
              <w:rPr>
                <w:sz w:val="28"/>
                <w:szCs w:val="28"/>
              </w:rPr>
              <w:t>Условно переведён</w:t>
            </w:r>
          </w:p>
        </w:tc>
        <w:tc>
          <w:tcPr>
            <w:tcW w:w="2393" w:type="dxa"/>
          </w:tcPr>
          <w:p w:rsidR="00214A1B" w:rsidRDefault="00157087" w:rsidP="00214A1B">
            <w:pPr>
              <w:jc w:val="center"/>
              <w:rPr>
                <w:sz w:val="28"/>
                <w:szCs w:val="28"/>
              </w:rPr>
            </w:pPr>
            <w:r>
              <w:rPr>
                <w:sz w:val="28"/>
                <w:szCs w:val="28"/>
              </w:rPr>
              <w:t>2 Бимурзаев  Муса (8 кл)</w:t>
            </w:r>
            <w:r w:rsidR="00214A1B" w:rsidRPr="00910908">
              <w:rPr>
                <w:sz w:val="28"/>
                <w:szCs w:val="28"/>
              </w:rPr>
              <w:t>-</w:t>
            </w:r>
          </w:p>
          <w:p w:rsidR="00157087" w:rsidRPr="00910908" w:rsidRDefault="00157087" w:rsidP="00214A1B">
            <w:pPr>
              <w:jc w:val="center"/>
              <w:rPr>
                <w:sz w:val="28"/>
                <w:szCs w:val="28"/>
              </w:rPr>
            </w:pPr>
            <w:r>
              <w:rPr>
                <w:sz w:val="28"/>
                <w:szCs w:val="28"/>
              </w:rPr>
              <w:t>Асевов М (10 кл)</w:t>
            </w:r>
          </w:p>
        </w:tc>
        <w:tc>
          <w:tcPr>
            <w:tcW w:w="2393" w:type="dxa"/>
          </w:tcPr>
          <w:p w:rsidR="00214A1B" w:rsidRPr="00910908" w:rsidRDefault="00214A1B" w:rsidP="00214A1B">
            <w:pPr>
              <w:jc w:val="center"/>
              <w:rPr>
                <w:sz w:val="20"/>
                <w:szCs w:val="20"/>
              </w:rPr>
            </w:pPr>
            <w:r w:rsidRPr="00910908">
              <w:rPr>
                <w:sz w:val="28"/>
                <w:szCs w:val="28"/>
              </w:rPr>
              <w:t>-</w:t>
            </w:r>
          </w:p>
        </w:tc>
        <w:tc>
          <w:tcPr>
            <w:tcW w:w="2393" w:type="dxa"/>
          </w:tcPr>
          <w:p w:rsidR="00214A1B" w:rsidRPr="00910908" w:rsidRDefault="00214A1B" w:rsidP="00214A1B">
            <w:pPr>
              <w:jc w:val="center"/>
              <w:rPr>
                <w:sz w:val="28"/>
                <w:szCs w:val="28"/>
              </w:rPr>
            </w:pPr>
            <w:r w:rsidRPr="00910908">
              <w:rPr>
                <w:sz w:val="28"/>
                <w:szCs w:val="28"/>
              </w:rPr>
              <w:t>-</w:t>
            </w:r>
          </w:p>
        </w:tc>
      </w:tr>
    </w:tbl>
    <w:p w:rsidR="00214A1B" w:rsidRPr="00910908" w:rsidRDefault="00214A1B" w:rsidP="00214A1B">
      <w:pPr>
        <w:spacing w:after="200" w:line="276" w:lineRule="auto"/>
        <w:jc w:val="both"/>
        <w:rPr>
          <w:rFonts w:eastAsiaTheme="minorHAnsi"/>
          <w:sz w:val="28"/>
          <w:szCs w:val="28"/>
          <w:lang w:eastAsia="en-US"/>
        </w:rPr>
      </w:pPr>
      <w:r w:rsidRPr="00910908">
        <w:rPr>
          <w:rFonts w:eastAsiaTheme="minorHAnsi"/>
          <w:sz w:val="28"/>
          <w:szCs w:val="28"/>
          <w:lang w:eastAsia="en-US"/>
        </w:rPr>
        <w:t xml:space="preserve">   Все дети, проживающие на территории Степновского сельского поселения, обучаются в школе.</w:t>
      </w:r>
    </w:p>
    <w:p w:rsidR="00214A1B" w:rsidRPr="00910908" w:rsidRDefault="00214A1B" w:rsidP="00214A1B">
      <w:pPr>
        <w:spacing w:after="200" w:line="276" w:lineRule="auto"/>
        <w:jc w:val="both"/>
        <w:rPr>
          <w:rFonts w:eastAsiaTheme="minorHAnsi"/>
          <w:sz w:val="28"/>
          <w:szCs w:val="28"/>
          <w:lang w:eastAsia="en-US"/>
        </w:rPr>
      </w:pPr>
      <w:r w:rsidRPr="00910908">
        <w:rPr>
          <w:rFonts w:eastAsiaTheme="minorHAnsi"/>
          <w:sz w:val="28"/>
          <w:szCs w:val="28"/>
          <w:lang w:eastAsia="en-US"/>
        </w:rPr>
        <w:t xml:space="preserve">   Несмотря на все усилия педагогического коллектива, наблюдается небольшое повышение качества знаний учащихся. Причины подобной ситуации различны: слабое усвоение учебных программ, пропуски уроков </w:t>
      </w:r>
      <w:r w:rsidRPr="00910908">
        <w:rPr>
          <w:rFonts w:eastAsiaTheme="minorHAnsi"/>
          <w:sz w:val="28"/>
          <w:szCs w:val="28"/>
          <w:lang w:eastAsia="en-US"/>
        </w:rPr>
        <w:lastRenderedPageBreak/>
        <w:t>без уважительных причин, недостаточное внимательное отношение к проблемам детей  со стороны учителей и родителей.</w:t>
      </w:r>
    </w:p>
    <w:p w:rsidR="00214A1B" w:rsidRDefault="00214A1B" w:rsidP="00214A1B">
      <w:pPr>
        <w:spacing w:after="200" w:line="276" w:lineRule="auto"/>
        <w:jc w:val="both"/>
        <w:rPr>
          <w:rFonts w:eastAsiaTheme="minorHAnsi"/>
          <w:sz w:val="28"/>
          <w:szCs w:val="28"/>
          <w:lang w:eastAsia="en-US"/>
        </w:rPr>
      </w:pPr>
      <w:r w:rsidRPr="00910908">
        <w:rPr>
          <w:rFonts w:eastAsiaTheme="minorHAnsi"/>
          <w:sz w:val="28"/>
          <w:szCs w:val="28"/>
          <w:lang w:eastAsia="en-US"/>
        </w:rPr>
        <w:t xml:space="preserve">   Вопросы всеобуча постоянно рассматриваются на педагогических советах, совещаниях при директоре, на совете по профилактике правонарушений, в индивидуальном порядке с родителями и их детьми. </w:t>
      </w:r>
    </w:p>
    <w:p w:rsidR="004F10B2" w:rsidRPr="004F10B2" w:rsidRDefault="004F10B2" w:rsidP="00214A1B">
      <w:pPr>
        <w:spacing w:after="200" w:line="276" w:lineRule="auto"/>
        <w:jc w:val="both"/>
        <w:rPr>
          <w:rFonts w:eastAsiaTheme="minorHAnsi"/>
          <w:b/>
          <w:sz w:val="28"/>
          <w:szCs w:val="28"/>
          <w:lang w:eastAsia="en-US"/>
        </w:rPr>
      </w:pPr>
      <w:r w:rsidRPr="004F10B2">
        <w:rPr>
          <w:rFonts w:eastAsiaTheme="minorHAnsi"/>
          <w:b/>
          <w:sz w:val="28"/>
          <w:szCs w:val="28"/>
          <w:lang w:eastAsia="en-US"/>
        </w:rPr>
        <w:t>Материально-техническое оснащение</w:t>
      </w:r>
    </w:p>
    <w:tbl>
      <w:tblPr>
        <w:tblStyle w:val="7"/>
        <w:tblW w:w="10281" w:type="dxa"/>
        <w:tblLayout w:type="fixed"/>
        <w:tblLook w:val="04A0" w:firstRow="1" w:lastRow="0" w:firstColumn="1" w:lastColumn="0" w:noHBand="0" w:noVBand="1"/>
      </w:tblPr>
      <w:tblGrid>
        <w:gridCol w:w="4077"/>
        <w:gridCol w:w="1134"/>
        <w:gridCol w:w="3969"/>
        <w:gridCol w:w="1101"/>
      </w:tblGrid>
      <w:tr w:rsidR="004F10B2" w:rsidRPr="004F10B2" w:rsidTr="004F10B2">
        <w:tc>
          <w:tcPr>
            <w:tcW w:w="4077" w:type="dxa"/>
          </w:tcPr>
          <w:p w:rsidR="004F10B2" w:rsidRPr="004F10B2" w:rsidRDefault="004F10B2" w:rsidP="004F10B2">
            <w:pPr>
              <w:jc w:val="both"/>
              <w:rPr>
                <w:sz w:val="28"/>
                <w:szCs w:val="28"/>
              </w:rPr>
            </w:pPr>
            <w:r w:rsidRPr="004F10B2">
              <w:rPr>
                <w:sz w:val="28"/>
                <w:szCs w:val="28"/>
              </w:rPr>
              <w:t>Кабинеты</w:t>
            </w:r>
          </w:p>
        </w:tc>
        <w:tc>
          <w:tcPr>
            <w:tcW w:w="1134" w:type="dxa"/>
          </w:tcPr>
          <w:p w:rsidR="004F10B2" w:rsidRPr="004F10B2" w:rsidRDefault="004F10B2" w:rsidP="004F10B2">
            <w:pPr>
              <w:jc w:val="both"/>
              <w:rPr>
                <w:sz w:val="28"/>
                <w:szCs w:val="28"/>
              </w:rPr>
            </w:pPr>
            <w:r w:rsidRPr="004F10B2">
              <w:rPr>
                <w:sz w:val="28"/>
                <w:szCs w:val="28"/>
              </w:rPr>
              <w:t>Кол – во (шт.)</w:t>
            </w:r>
          </w:p>
        </w:tc>
        <w:tc>
          <w:tcPr>
            <w:tcW w:w="3969" w:type="dxa"/>
          </w:tcPr>
          <w:p w:rsidR="004F10B2" w:rsidRPr="004F10B2" w:rsidRDefault="004F10B2" w:rsidP="004F10B2">
            <w:pPr>
              <w:jc w:val="both"/>
              <w:rPr>
                <w:sz w:val="28"/>
                <w:szCs w:val="28"/>
              </w:rPr>
            </w:pPr>
            <w:r w:rsidRPr="004F10B2">
              <w:rPr>
                <w:sz w:val="28"/>
                <w:szCs w:val="28"/>
              </w:rPr>
              <w:t>Оснащение</w:t>
            </w:r>
          </w:p>
        </w:tc>
        <w:tc>
          <w:tcPr>
            <w:tcW w:w="1101" w:type="dxa"/>
          </w:tcPr>
          <w:p w:rsidR="004F10B2" w:rsidRPr="004F10B2" w:rsidRDefault="004F10B2" w:rsidP="004F10B2">
            <w:pPr>
              <w:jc w:val="both"/>
              <w:rPr>
                <w:sz w:val="28"/>
                <w:szCs w:val="28"/>
              </w:rPr>
            </w:pPr>
            <w:r w:rsidRPr="004F10B2">
              <w:rPr>
                <w:sz w:val="28"/>
                <w:szCs w:val="28"/>
              </w:rPr>
              <w:t>Кол – во (шт.)</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Спортивный зал</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Телевизор</w:t>
            </w:r>
          </w:p>
        </w:tc>
        <w:tc>
          <w:tcPr>
            <w:tcW w:w="1101" w:type="dxa"/>
          </w:tcPr>
          <w:p w:rsidR="004F10B2" w:rsidRPr="004F10B2" w:rsidRDefault="004F10B2" w:rsidP="004F10B2">
            <w:pPr>
              <w:jc w:val="center"/>
              <w:rPr>
                <w:sz w:val="28"/>
                <w:szCs w:val="28"/>
              </w:rPr>
            </w:pPr>
            <w:r>
              <w:rPr>
                <w:sz w:val="28"/>
                <w:szCs w:val="28"/>
              </w:rPr>
              <w:t>2</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Спортивная площадка </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 xml:space="preserve">Видеоплеер </w:t>
            </w:r>
          </w:p>
        </w:tc>
        <w:tc>
          <w:tcPr>
            <w:tcW w:w="1101" w:type="dxa"/>
          </w:tcPr>
          <w:p w:rsidR="004F10B2" w:rsidRPr="004F10B2" w:rsidRDefault="004F10B2" w:rsidP="004F10B2">
            <w:pPr>
              <w:jc w:val="center"/>
              <w:rPr>
                <w:sz w:val="28"/>
                <w:szCs w:val="28"/>
              </w:rPr>
            </w:pPr>
            <w:r w:rsidRPr="004F10B2">
              <w:rPr>
                <w:sz w:val="28"/>
                <w:szCs w:val="28"/>
              </w:rPr>
              <w:t>1</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Столовая</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Цифровая видеокамера</w:t>
            </w:r>
          </w:p>
        </w:tc>
        <w:tc>
          <w:tcPr>
            <w:tcW w:w="1101" w:type="dxa"/>
          </w:tcPr>
          <w:p w:rsidR="004F10B2" w:rsidRPr="004F10B2" w:rsidRDefault="004F10B2" w:rsidP="004F10B2">
            <w:pPr>
              <w:jc w:val="center"/>
              <w:rPr>
                <w:sz w:val="28"/>
                <w:szCs w:val="28"/>
              </w:rPr>
            </w:pPr>
            <w:r w:rsidRPr="004F10B2">
              <w:rPr>
                <w:sz w:val="28"/>
                <w:szCs w:val="28"/>
              </w:rPr>
              <w:t>2</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Кабинеты: истории</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 xml:space="preserve">Цифровой фотоаппарат </w:t>
            </w:r>
          </w:p>
        </w:tc>
        <w:tc>
          <w:tcPr>
            <w:tcW w:w="1101" w:type="dxa"/>
          </w:tcPr>
          <w:p w:rsidR="004F10B2" w:rsidRPr="004F10B2" w:rsidRDefault="004F10B2" w:rsidP="004F10B2">
            <w:pPr>
              <w:jc w:val="center"/>
              <w:rPr>
                <w:sz w:val="28"/>
                <w:szCs w:val="28"/>
              </w:rPr>
            </w:pPr>
            <w:r>
              <w:rPr>
                <w:sz w:val="28"/>
                <w:szCs w:val="28"/>
              </w:rPr>
              <w:t>1</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                   русского языка </w:t>
            </w:r>
          </w:p>
        </w:tc>
        <w:tc>
          <w:tcPr>
            <w:tcW w:w="1134" w:type="dxa"/>
          </w:tcPr>
          <w:p w:rsidR="004F10B2" w:rsidRPr="004F10B2" w:rsidRDefault="004F10B2" w:rsidP="004F10B2">
            <w:pPr>
              <w:jc w:val="center"/>
              <w:rPr>
                <w:sz w:val="28"/>
                <w:szCs w:val="28"/>
              </w:rPr>
            </w:pPr>
            <w:r w:rsidRPr="004F10B2">
              <w:rPr>
                <w:sz w:val="28"/>
                <w:szCs w:val="28"/>
              </w:rPr>
              <w:t>2</w:t>
            </w:r>
          </w:p>
        </w:tc>
        <w:tc>
          <w:tcPr>
            <w:tcW w:w="3969" w:type="dxa"/>
          </w:tcPr>
          <w:p w:rsidR="004F10B2" w:rsidRPr="004F10B2" w:rsidRDefault="004F10B2" w:rsidP="004F10B2">
            <w:pPr>
              <w:jc w:val="both"/>
              <w:rPr>
                <w:sz w:val="28"/>
                <w:szCs w:val="28"/>
              </w:rPr>
            </w:pPr>
            <w:r w:rsidRPr="004F10B2">
              <w:rPr>
                <w:sz w:val="28"/>
                <w:szCs w:val="28"/>
              </w:rPr>
              <w:t xml:space="preserve">Документ-камера </w:t>
            </w:r>
          </w:p>
        </w:tc>
        <w:tc>
          <w:tcPr>
            <w:tcW w:w="1101" w:type="dxa"/>
          </w:tcPr>
          <w:p w:rsidR="004F10B2" w:rsidRPr="004F10B2" w:rsidRDefault="004F10B2" w:rsidP="004F10B2">
            <w:pPr>
              <w:jc w:val="center"/>
              <w:rPr>
                <w:sz w:val="28"/>
                <w:szCs w:val="28"/>
              </w:rPr>
            </w:pPr>
            <w:r w:rsidRPr="004F10B2">
              <w:rPr>
                <w:sz w:val="28"/>
                <w:szCs w:val="28"/>
              </w:rPr>
              <w:t>1</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                   иностранного яз. </w:t>
            </w:r>
          </w:p>
        </w:tc>
        <w:tc>
          <w:tcPr>
            <w:tcW w:w="1134" w:type="dxa"/>
          </w:tcPr>
          <w:p w:rsidR="004F10B2" w:rsidRPr="004F10B2" w:rsidRDefault="004F10B2" w:rsidP="004F10B2">
            <w:pPr>
              <w:jc w:val="center"/>
              <w:rPr>
                <w:sz w:val="28"/>
                <w:szCs w:val="28"/>
              </w:rPr>
            </w:pPr>
            <w:r w:rsidRPr="004F10B2">
              <w:rPr>
                <w:sz w:val="28"/>
                <w:szCs w:val="28"/>
              </w:rPr>
              <w:t>2</w:t>
            </w:r>
          </w:p>
        </w:tc>
        <w:tc>
          <w:tcPr>
            <w:tcW w:w="3969" w:type="dxa"/>
          </w:tcPr>
          <w:p w:rsidR="004F10B2" w:rsidRPr="004F10B2" w:rsidRDefault="004F10B2" w:rsidP="004F10B2">
            <w:pPr>
              <w:jc w:val="both"/>
              <w:rPr>
                <w:sz w:val="28"/>
                <w:szCs w:val="28"/>
              </w:rPr>
            </w:pPr>
            <w:r w:rsidRPr="004F10B2">
              <w:rPr>
                <w:sz w:val="28"/>
                <w:szCs w:val="28"/>
              </w:rPr>
              <w:t xml:space="preserve">Факс </w:t>
            </w:r>
          </w:p>
        </w:tc>
        <w:tc>
          <w:tcPr>
            <w:tcW w:w="1101" w:type="dxa"/>
          </w:tcPr>
          <w:p w:rsidR="004F10B2" w:rsidRPr="004F10B2" w:rsidRDefault="004F10B2" w:rsidP="004F10B2">
            <w:pPr>
              <w:jc w:val="center"/>
              <w:rPr>
                <w:sz w:val="28"/>
                <w:szCs w:val="28"/>
              </w:rPr>
            </w:pPr>
            <w:r>
              <w:rPr>
                <w:sz w:val="28"/>
                <w:szCs w:val="28"/>
              </w:rPr>
              <w:t>1</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                   математики</w:t>
            </w:r>
          </w:p>
        </w:tc>
        <w:tc>
          <w:tcPr>
            <w:tcW w:w="1134" w:type="dxa"/>
          </w:tcPr>
          <w:p w:rsidR="004F10B2" w:rsidRPr="004F10B2" w:rsidRDefault="004F10B2" w:rsidP="004F10B2">
            <w:pPr>
              <w:jc w:val="center"/>
              <w:rPr>
                <w:sz w:val="28"/>
                <w:szCs w:val="28"/>
              </w:rPr>
            </w:pPr>
            <w:r w:rsidRPr="004F10B2">
              <w:rPr>
                <w:sz w:val="28"/>
                <w:szCs w:val="28"/>
              </w:rPr>
              <w:t>2</w:t>
            </w:r>
          </w:p>
        </w:tc>
        <w:tc>
          <w:tcPr>
            <w:tcW w:w="3969" w:type="dxa"/>
          </w:tcPr>
          <w:p w:rsidR="004F10B2" w:rsidRPr="004F10B2" w:rsidRDefault="004F10B2" w:rsidP="004F10B2">
            <w:pPr>
              <w:jc w:val="both"/>
              <w:rPr>
                <w:sz w:val="28"/>
                <w:szCs w:val="28"/>
              </w:rPr>
            </w:pPr>
            <w:r w:rsidRPr="004F10B2">
              <w:rPr>
                <w:sz w:val="28"/>
                <w:szCs w:val="28"/>
              </w:rPr>
              <w:t xml:space="preserve">Сплитсистема </w:t>
            </w:r>
          </w:p>
        </w:tc>
        <w:tc>
          <w:tcPr>
            <w:tcW w:w="1101" w:type="dxa"/>
          </w:tcPr>
          <w:p w:rsidR="004F10B2" w:rsidRPr="004F10B2" w:rsidRDefault="004F10B2" w:rsidP="004F10B2">
            <w:pPr>
              <w:jc w:val="center"/>
              <w:rPr>
                <w:sz w:val="28"/>
                <w:szCs w:val="28"/>
              </w:rPr>
            </w:pPr>
            <w:r>
              <w:rPr>
                <w:sz w:val="28"/>
                <w:szCs w:val="28"/>
              </w:rPr>
              <w:t>3</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                   химии - биологии</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 xml:space="preserve">Компьютер </w:t>
            </w:r>
          </w:p>
        </w:tc>
        <w:tc>
          <w:tcPr>
            <w:tcW w:w="1101" w:type="dxa"/>
          </w:tcPr>
          <w:p w:rsidR="004F10B2" w:rsidRPr="004F10B2" w:rsidRDefault="004F10B2" w:rsidP="004F10B2">
            <w:pPr>
              <w:jc w:val="center"/>
              <w:rPr>
                <w:sz w:val="28"/>
                <w:szCs w:val="28"/>
              </w:rPr>
            </w:pPr>
            <w:r>
              <w:rPr>
                <w:sz w:val="28"/>
                <w:szCs w:val="28"/>
              </w:rPr>
              <w:t>20</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                   физики </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Ноутбук</w:t>
            </w:r>
          </w:p>
        </w:tc>
        <w:tc>
          <w:tcPr>
            <w:tcW w:w="1101" w:type="dxa"/>
          </w:tcPr>
          <w:p w:rsidR="004F10B2" w:rsidRPr="004F10B2" w:rsidRDefault="004F10B2" w:rsidP="004F10B2">
            <w:pPr>
              <w:jc w:val="center"/>
              <w:rPr>
                <w:sz w:val="28"/>
                <w:szCs w:val="28"/>
              </w:rPr>
            </w:pPr>
            <w:r w:rsidRPr="004F10B2">
              <w:rPr>
                <w:sz w:val="28"/>
                <w:szCs w:val="28"/>
              </w:rPr>
              <w:t>3</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                   начальных кл. </w:t>
            </w:r>
          </w:p>
        </w:tc>
        <w:tc>
          <w:tcPr>
            <w:tcW w:w="1134" w:type="dxa"/>
          </w:tcPr>
          <w:p w:rsidR="004F10B2" w:rsidRPr="004F10B2" w:rsidRDefault="004F10B2" w:rsidP="004F10B2">
            <w:pPr>
              <w:jc w:val="center"/>
              <w:rPr>
                <w:sz w:val="28"/>
                <w:szCs w:val="28"/>
              </w:rPr>
            </w:pPr>
            <w:r w:rsidRPr="004F10B2">
              <w:rPr>
                <w:sz w:val="28"/>
                <w:szCs w:val="28"/>
              </w:rPr>
              <w:t>8</w:t>
            </w:r>
          </w:p>
        </w:tc>
        <w:tc>
          <w:tcPr>
            <w:tcW w:w="3969" w:type="dxa"/>
          </w:tcPr>
          <w:p w:rsidR="004F10B2" w:rsidRPr="004F10B2" w:rsidRDefault="004F10B2" w:rsidP="004F10B2">
            <w:pPr>
              <w:jc w:val="both"/>
              <w:rPr>
                <w:sz w:val="28"/>
                <w:szCs w:val="28"/>
              </w:rPr>
            </w:pPr>
            <w:r w:rsidRPr="004F10B2">
              <w:rPr>
                <w:sz w:val="28"/>
                <w:szCs w:val="28"/>
              </w:rPr>
              <w:t xml:space="preserve">МФУ </w:t>
            </w:r>
          </w:p>
        </w:tc>
        <w:tc>
          <w:tcPr>
            <w:tcW w:w="1101" w:type="dxa"/>
          </w:tcPr>
          <w:p w:rsidR="004F10B2" w:rsidRPr="004F10B2" w:rsidRDefault="004F10B2" w:rsidP="004F10B2">
            <w:pPr>
              <w:jc w:val="center"/>
              <w:rPr>
                <w:sz w:val="28"/>
                <w:szCs w:val="28"/>
              </w:rPr>
            </w:pPr>
            <w:r w:rsidRPr="004F10B2">
              <w:rPr>
                <w:sz w:val="28"/>
                <w:szCs w:val="28"/>
              </w:rPr>
              <w:t>7</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                   ручного труда </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 xml:space="preserve">Фотопринтер </w:t>
            </w:r>
          </w:p>
        </w:tc>
        <w:tc>
          <w:tcPr>
            <w:tcW w:w="1101" w:type="dxa"/>
          </w:tcPr>
          <w:p w:rsidR="004F10B2" w:rsidRPr="004F10B2" w:rsidRDefault="004F10B2" w:rsidP="004F10B2">
            <w:pPr>
              <w:jc w:val="center"/>
              <w:rPr>
                <w:sz w:val="28"/>
                <w:szCs w:val="28"/>
              </w:rPr>
            </w:pPr>
            <w:r w:rsidRPr="004F10B2">
              <w:rPr>
                <w:sz w:val="28"/>
                <w:szCs w:val="28"/>
              </w:rPr>
              <w:t>1</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                   технологии-ОБЖ</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Копир</w:t>
            </w:r>
          </w:p>
        </w:tc>
        <w:tc>
          <w:tcPr>
            <w:tcW w:w="1101" w:type="dxa"/>
          </w:tcPr>
          <w:p w:rsidR="004F10B2" w:rsidRPr="004F10B2" w:rsidRDefault="004F10B2" w:rsidP="004F10B2">
            <w:pPr>
              <w:jc w:val="center"/>
              <w:rPr>
                <w:sz w:val="28"/>
                <w:szCs w:val="28"/>
              </w:rPr>
            </w:pPr>
            <w:r w:rsidRPr="004F10B2">
              <w:rPr>
                <w:sz w:val="28"/>
                <w:szCs w:val="28"/>
              </w:rPr>
              <w:t>2</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                   информатики </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 xml:space="preserve">Сканер </w:t>
            </w:r>
          </w:p>
        </w:tc>
        <w:tc>
          <w:tcPr>
            <w:tcW w:w="1101" w:type="dxa"/>
          </w:tcPr>
          <w:p w:rsidR="004F10B2" w:rsidRPr="004F10B2" w:rsidRDefault="004F10B2" w:rsidP="004F10B2">
            <w:pPr>
              <w:jc w:val="center"/>
              <w:rPr>
                <w:sz w:val="28"/>
                <w:szCs w:val="28"/>
              </w:rPr>
            </w:pPr>
            <w:r>
              <w:rPr>
                <w:sz w:val="28"/>
                <w:szCs w:val="28"/>
              </w:rPr>
              <w:t>1</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                   музыки- ИЗО </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 xml:space="preserve">Интерактивная доска </w:t>
            </w:r>
          </w:p>
        </w:tc>
        <w:tc>
          <w:tcPr>
            <w:tcW w:w="1101" w:type="dxa"/>
          </w:tcPr>
          <w:p w:rsidR="004F10B2" w:rsidRPr="004F10B2" w:rsidRDefault="004F10B2" w:rsidP="004F10B2">
            <w:pPr>
              <w:jc w:val="center"/>
              <w:rPr>
                <w:sz w:val="28"/>
                <w:szCs w:val="28"/>
              </w:rPr>
            </w:pPr>
            <w:r>
              <w:rPr>
                <w:sz w:val="28"/>
                <w:szCs w:val="28"/>
              </w:rPr>
              <w:t>2</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 xml:space="preserve">Библиотека </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 xml:space="preserve">ДВД </w:t>
            </w:r>
          </w:p>
        </w:tc>
        <w:tc>
          <w:tcPr>
            <w:tcW w:w="1101" w:type="dxa"/>
          </w:tcPr>
          <w:p w:rsidR="004F10B2" w:rsidRPr="004F10B2" w:rsidRDefault="004F10B2" w:rsidP="004F10B2">
            <w:pPr>
              <w:jc w:val="center"/>
              <w:rPr>
                <w:sz w:val="28"/>
                <w:szCs w:val="28"/>
              </w:rPr>
            </w:pPr>
            <w:r w:rsidRPr="004F10B2">
              <w:rPr>
                <w:sz w:val="28"/>
                <w:szCs w:val="28"/>
              </w:rPr>
              <w:t>2</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Мебель школьная (парты и стулья)</w:t>
            </w:r>
          </w:p>
        </w:tc>
        <w:tc>
          <w:tcPr>
            <w:tcW w:w="1134" w:type="dxa"/>
          </w:tcPr>
          <w:p w:rsidR="004F10B2" w:rsidRPr="004F10B2" w:rsidRDefault="004F10B2" w:rsidP="004F10B2">
            <w:pPr>
              <w:jc w:val="center"/>
              <w:rPr>
                <w:sz w:val="28"/>
                <w:szCs w:val="28"/>
              </w:rPr>
            </w:pPr>
            <w:r w:rsidRPr="004F10B2">
              <w:rPr>
                <w:sz w:val="28"/>
                <w:szCs w:val="28"/>
              </w:rPr>
              <w:t>435/870</w:t>
            </w:r>
          </w:p>
        </w:tc>
        <w:tc>
          <w:tcPr>
            <w:tcW w:w="3969" w:type="dxa"/>
          </w:tcPr>
          <w:p w:rsidR="004F10B2" w:rsidRPr="004F10B2" w:rsidRDefault="004F10B2" w:rsidP="004F10B2">
            <w:pPr>
              <w:jc w:val="both"/>
              <w:rPr>
                <w:sz w:val="28"/>
                <w:szCs w:val="28"/>
              </w:rPr>
            </w:pPr>
            <w:r w:rsidRPr="004F10B2">
              <w:rPr>
                <w:sz w:val="28"/>
                <w:szCs w:val="28"/>
              </w:rPr>
              <w:t xml:space="preserve">Магнитофон </w:t>
            </w:r>
          </w:p>
        </w:tc>
        <w:tc>
          <w:tcPr>
            <w:tcW w:w="1101" w:type="dxa"/>
          </w:tcPr>
          <w:p w:rsidR="004F10B2" w:rsidRPr="004F10B2" w:rsidRDefault="004F10B2" w:rsidP="004F10B2">
            <w:pPr>
              <w:jc w:val="center"/>
              <w:rPr>
                <w:sz w:val="28"/>
                <w:szCs w:val="28"/>
              </w:rPr>
            </w:pPr>
            <w:r w:rsidRPr="004F10B2">
              <w:rPr>
                <w:sz w:val="28"/>
                <w:szCs w:val="28"/>
              </w:rPr>
              <w:t>2</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Локальная сеть по всему зданию</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r w:rsidRPr="004F10B2">
              <w:rPr>
                <w:sz w:val="28"/>
                <w:szCs w:val="28"/>
              </w:rPr>
              <w:t xml:space="preserve">Мультимедийный проектор </w:t>
            </w:r>
          </w:p>
        </w:tc>
        <w:tc>
          <w:tcPr>
            <w:tcW w:w="1101" w:type="dxa"/>
          </w:tcPr>
          <w:p w:rsidR="004F10B2" w:rsidRPr="004F10B2" w:rsidRDefault="004F10B2" w:rsidP="004F10B2">
            <w:pPr>
              <w:jc w:val="center"/>
              <w:rPr>
                <w:sz w:val="28"/>
                <w:szCs w:val="28"/>
              </w:rPr>
            </w:pPr>
            <w:r>
              <w:rPr>
                <w:sz w:val="28"/>
                <w:szCs w:val="28"/>
              </w:rPr>
              <w:t>9</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Выход в Интернет в каждом кабинете</w:t>
            </w:r>
          </w:p>
        </w:tc>
        <w:tc>
          <w:tcPr>
            <w:tcW w:w="1134" w:type="dxa"/>
          </w:tcPr>
          <w:p w:rsidR="004F10B2" w:rsidRPr="004F10B2" w:rsidRDefault="004F10B2" w:rsidP="004F10B2">
            <w:pPr>
              <w:jc w:val="center"/>
              <w:rPr>
                <w:sz w:val="28"/>
                <w:szCs w:val="28"/>
              </w:rPr>
            </w:pPr>
          </w:p>
        </w:tc>
        <w:tc>
          <w:tcPr>
            <w:tcW w:w="3969" w:type="dxa"/>
          </w:tcPr>
          <w:p w:rsidR="004F10B2" w:rsidRPr="004F10B2" w:rsidRDefault="004F10B2" w:rsidP="004F10B2">
            <w:pPr>
              <w:jc w:val="both"/>
              <w:rPr>
                <w:sz w:val="28"/>
                <w:szCs w:val="28"/>
              </w:rPr>
            </w:pPr>
          </w:p>
        </w:tc>
        <w:tc>
          <w:tcPr>
            <w:tcW w:w="1101" w:type="dxa"/>
          </w:tcPr>
          <w:p w:rsidR="004F10B2" w:rsidRPr="004F10B2" w:rsidRDefault="004F10B2" w:rsidP="004F10B2">
            <w:pPr>
              <w:jc w:val="center"/>
              <w:rPr>
                <w:sz w:val="28"/>
                <w:szCs w:val="28"/>
              </w:rPr>
            </w:pP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Интерактивная приставка Mimio</w:t>
            </w:r>
          </w:p>
        </w:tc>
        <w:tc>
          <w:tcPr>
            <w:tcW w:w="1134" w:type="dxa"/>
          </w:tcPr>
          <w:p w:rsidR="004F10B2" w:rsidRPr="004F10B2" w:rsidRDefault="004F10B2" w:rsidP="004F10B2">
            <w:pPr>
              <w:jc w:val="center"/>
              <w:rPr>
                <w:sz w:val="28"/>
                <w:szCs w:val="28"/>
              </w:rPr>
            </w:pPr>
            <w:r>
              <w:rPr>
                <w:sz w:val="28"/>
                <w:szCs w:val="28"/>
              </w:rPr>
              <w:t>5</w:t>
            </w:r>
          </w:p>
        </w:tc>
        <w:tc>
          <w:tcPr>
            <w:tcW w:w="3969" w:type="dxa"/>
          </w:tcPr>
          <w:p w:rsidR="004F10B2" w:rsidRPr="004F10B2" w:rsidRDefault="004F10B2" w:rsidP="004F10B2">
            <w:pPr>
              <w:jc w:val="both"/>
              <w:rPr>
                <w:sz w:val="28"/>
                <w:szCs w:val="28"/>
              </w:rPr>
            </w:pPr>
            <w:r w:rsidRPr="004F10B2">
              <w:rPr>
                <w:sz w:val="28"/>
                <w:szCs w:val="28"/>
              </w:rPr>
              <w:t xml:space="preserve">Принтер </w:t>
            </w:r>
          </w:p>
        </w:tc>
        <w:tc>
          <w:tcPr>
            <w:tcW w:w="1101" w:type="dxa"/>
          </w:tcPr>
          <w:p w:rsidR="004F10B2" w:rsidRPr="004F10B2" w:rsidRDefault="004F10B2" w:rsidP="004F10B2">
            <w:pPr>
              <w:jc w:val="center"/>
              <w:rPr>
                <w:sz w:val="28"/>
                <w:szCs w:val="28"/>
              </w:rPr>
            </w:pPr>
            <w:r>
              <w:rPr>
                <w:sz w:val="28"/>
                <w:szCs w:val="28"/>
              </w:rPr>
              <w:t>2</w:t>
            </w: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Музыкальная аппаратура  комплект</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p>
        </w:tc>
        <w:tc>
          <w:tcPr>
            <w:tcW w:w="1101" w:type="dxa"/>
          </w:tcPr>
          <w:p w:rsidR="004F10B2" w:rsidRPr="004F10B2" w:rsidRDefault="004F10B2" w:rsidP="004F10B2">
            <w:pPr>
              <w:jc w:val="center"/>
              <w:rPr>
                <w:sz w:val="28"/>
                <w:szCs w:val="28"/>
              </w:rPr>
            </w:pPr>
          </w:p>
        </w:tc>
      </w:tr>
      <w:tr w:rsidR="004F10B2" w:rsidRPr="004F10B2" w:rsidTr="004F10B2">
        <w:tc>
          <w:tcPr>
            <w:tcW w:w="4077" w:type="dxa"/>
          </w:tcPr>
          <w:p w:rsidR="004F10B2" w:rsidRPr="004F10B2" w:rsidRDefault="004F10B2" w:rsidP="004F10B2">
            <w:pPr>
              <w:jc w:val="both"/>
              <w:rPr>
                <w:sz w:val="28"/>
                <w:szCs w:val="28"/>
              </w:rPr>
            </w:pPr>
            <w:r w:rsidRPr="004F10B2">
              <w:rPr>
                <w:sz w:val="28"/>
                <w:szCs w:val="28"/>
              </w:rPr>
              <w:t>АРМ преподавателя</w:t>
            </w:r>
          </w:p>
        </w:tc>
        <w:tc>
          <w:tcPr>
            <w:tcW w:w="1134" w:type="dxa"/>
          </w:tcPr>
          <w:p w:rsidR="004F10B2" w:rsidRPr="004F10B2" w:rsidRDefault="004F10B2" w:rsidP="004F10B2">
            <w:pPr>
              <w:jc w:val="center"/>
              <w:rPr>
                <w:sz w:val="28"/>
                <w:szCs w:val="28"/>
              </w:rPr>
            </w:pPr>
            <w:r w:rsidRPr="004F10B2">
              <w:rPr>
                <w:sz w:val="28"/>
                <w:szCs w:val="28"/>
              </w:rPr>
              <w:t>1</w:t>
            </w:r>
          </w:p>
        </w:tc>
        <w:tc>
          <w:tcPr>
            <w:tcW w:w="3969" w:type="dxa"/>
          </w:tcPr>
          <w:p w:rsidR="004F10B2" w:rsidRPr="004F10B2" w:rsidRDefault="004F10B2" w:rsidP="004F10B2">
            <w:pPr>
              <w:jc w:val="both"/>
              <w:rPr>
                <w:sz w:val="28"/>
                <w:szCs w:val="28"/>
              </w:rPr>
            </w:pPr>
          </w:p>
        </w:tc>
        <w:tc>
          <w:tcPr>
            <w:tcW w:w="1101" w:type="dxa"/>
          </w:tcPr>
          <w:p w:rsidR="004F10B2" w:rsidRPr="004F10B2" w:rsidRDefault="004F10B2" w:rsidP="004F10B2">
            <w:pPr>
              <w:jc w:val="center"/>
              <w:rPr>
                <w:sz w:val="28"/>
                <w:szCs w:val="28"/>
              </w:rPr>
            </w:pPr>
          </w:p>
        </w:tc>
      </w:tr>
    </w:tbl>
    <w:p w:rsidR="00214A1B" w:rsidRPr="00910908" w:rsidRDefault="00214A1B" w:rsidP="00214A1B">
      <w:pPr>
        <w:shd w:val="clear" w:color="auto" w:fill="FFFFFF" w:themeFill="background1"/>
        <w:spacing w:after="200" w:line="276" w:lineRule="auto"/>
        <w:jc w:val="both"/>
        <w:rPr>
          <w:rFonts w:eastAsiaTheme="minorHAnsi"/>
          <w:sz w:val="28"/>
          <w:szCs w:val="28"/>
          <w:lang w:eastAsia="en-US"/>
        </w:rPr>
      </w:pPr>
      <w:r w:rsidRPr="00910908">
        <w:rPr>
          <w:rFonts w:eastAsiaTheme="minorHAnsi"/>
          <w:sz w:val="28"/>
          <w:szCs w:val="28"/>
          <w:lang w:eastAsia="en-US"/>
        </w:rPr>
        <w:t>Показателем работы педагогического коллектива и администрации школы по всеобучу являются результаты успеваемости за текущий 201</w:t>
      </w:r>
      <w:r w:rsidR="00157087">
        <w:rPr>
          <w:rFonts w:eastAsiaTheme="minorHAnsi"/>
          <w:sz w:val="28"/>
          <w:szCs w:val="28"/>
          <w:lang w:eastAsia="en-US"/>
        </w:rPr>
        <w:t>8</w:t>
      </w:r>
      <w:r w:rsidRPr="00910908">
        <w:rPr>
          <w:rFonts w:eastAsiaTheme="minorHAnsi"/>
          <w:sz w:val="28"/>
          <w:szCs w:val="28"/>
          <w:lang w:eastAsia="en-US"/>
        </w:rPr>
        <w:t xml:space="preserve"> – 201</w:t>
      </w:r>
      <w:r w:rsidR="00157087">
        <w:rPr>
          <w:rFonts w:eastAsiaTheme="minorHAnsi"/>
          <w:sz w:val="28"/>
          <w:szCs w:val="28"/>
          <w:lang w:eastAsia="en-US"/>
        </w:rPr>
        <w:t>9</w:t>
      </w:r>
      <w:r w:rsidRPr="00910908">
        <w:rPr>
          <w:rFonts w:eastAsiaTheme="minorHAnsi"/>
          <w:sz w:val="28"/>
          <w:szCs w:val="28"/>
          <w:lang w:eastAsia="en-US"/>
        </w:rPr>
        <w:t xml:space="preserve">учебный год. </w:t>
      </w:r>
    </w:p>
    <w:tbl>
      <w:tblPr>
        <w:tblStyle w:val="21"/>
        <w:tblW w:w="0" w:type="auto"/>
        <w:tblLook w:val="04A0" w:firstRow="1" w:lastRow="0" w:firstColumn="1" w:lastColumn="0" w:noHBand="0" w:noVBand="1"/>
      </w:tblPr>
      <w:tblGrid>
        <w:gridCol w:w="844"/>
        <w:gridCol w:w="1101"/>
        <w:gridCol w:w="1368"/>
        <w:gridCol w:w="1252"/>
        <w:gridCol w:w="869"/>
        <w:gridCol w:w="1142"/>
        <w:gridCol w:w="628"/>
        <w:gridCol w:w="840"/>
        <w:gridCol w:w="799"/>
        <w:gridCol w:w="728"/>
      </w:tblGrid>
      <w:tr w:rsidR="00214A1B" w:rsidRPr="00910908" w:rsidTr="00214A1B">
        <w:tc>
          <w:tcPr>
            <w:tcW w:w="874"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lastRenderedPageBreak/>
              <w:t>Кассы</w:t>
            </w:r>
          </w:p>
        </w:tc>
        <w:tc>
          <w:tcPr>
            <w:tcW w:w="110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Всего учащихся  на конец года</w:t>
            </w:r>
          </w:p>
        </w:tc>
        <w:tc>
          <w:tcPr>
            <w:tcW w:w="1368"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Переведено</w:t>
            </w:r>
          </w:p>
          <w:p w:rsidR="00214A1B" w:rsidRPr="00910908" w:rsidRDefault="00214A1B" w:rsidP="00214A1B">
            <w:pPr>
              <w:shd w:val="clear" w:color="auto" w:fill="FFFFFF" w:themeFill="background1"/>
              <w:rPr>
                <w:sz w:val="22"/>
              </w:rPr>
            </w:pPr>
            <w:r w:rsidRPr="00910908">
              <w:rPr>
                <w:sz w:val="22"/>
              </w:rPr>
              <w:t>и выпущено</w:t>
            </w:r>
          </w:p>
        </w:tc>
        <w:tc>
          <w:tcPr>
            <w:tcW w:w="125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Оставлены</w:t>
            </w:r>
          </w:p>
          <w:p w:rsidR="00214A1B" w:rsidRPr="00910908" w:rsidRDefault="00214A1B" w:rsidP="00214A1B">
            <w:pPr>
              <w:shd w:val="clear" w:color="auto" w:fill="FFFFFF" w:themeFill="background1"/>
              <w:rPr>
                <w:sz w:val="22"/>
              </w:rPr>
            </w:pPr>
            <w:r w:rsidRPr="00910908">
              <w:rPr>
                <w:sz w:val="22"/>
              </w:rPr>
              <w:t>на повторный</w:t>
            </w:r>
          </w:p>
          <w:p w:rsidR="00214A1B" w:rsidRPr="00910908" w:rsidRDefault="00214A1B" w:rsidP="00214A1B">
            <w:pPr>
              <w:shd w:val="clear" w:color="auto" w:fill="FFFFFF" w:themeFill="background1"/>
              <w:rPr>
                <w:sz w:val="22"/>
              </w:rPr>
            </w:pPr>
            <w:r w:rsidRPr="00910908">
              <w:rPr>
                <w:sz w:val="22"/>
              </w:rPr>
              <w:t>курс</w:t>
            </w:r>
          </w:p>
        </w:tc>
        <w:tc>
          <w:tcPr>
            <w:tcW w:w="89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Отлич-</w:t>
            </w:r>
          </w:p>
          <w:p w:rsidR="00214A1B" w:rsidRPr="00910908" w:rsidRDefault="00214A1B" w:rsidP="00214A1B">
            <w:pPr>
              <w:shd w:val="clear" w:color="auto" w:fill="FFFFFF" w:themeFill="background1"/>
              <w:rPr>
                <w:sz w:val="22"/>
              </w:rPr>
            </w:pPr>
            <w:r w:rsidRPr="00910908">
              <w:rPr>
                <w:sz w:val="22"/>
              </w:rPr>
              <w:t>ники</w:t>
            </w:r>
          </w:p>
        </w:tc>
        <w:tc>
          <w:tcPr>
            <w:tcW w:w="869" w:type="dxa"/>
            <w:shd w:val="clear" w:color="auto" w:fill="FFFFFF" w:themeFill="background1"/>
          </w:tcPr>
          <w:p w:rsidR="00214A1B" w:rsidRPr="00910908" w:rsidRDefault="00157087" w:rsidP="00214A1B">
            <w:pPr>
              <w:shd w:val="clear" w:color="auto" w:fill="FFFFFF" w:themeFill="background1"/>
              <w:rPr>
                <w:sz w:val="22"/>
              </w:rPr>
            </w:pPr>
            <w:r>
              <w:rPr>
                <w:sz w:val="22"/>
              </w:rPr>
              <w:t>Условный перевод</w:t>
            </w:r>
          </w:p>
        </w:tc>
        <w:tc>
          <w:tcPr>
            <w:tcW w:w="715"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На</w:t>
            </w:r>
          </w:p>
          <w:p w:rsidR="00214A1B" w:rsidRPr="00910908" w:rsidRDefault="00214A1B" w:rsidP="00214A1B">
            <w:pPr>
              <w:shd w:val="clear" w:color="auto" w:fill="FFFFFF" w:themeFill="background1"/>
              <w:rPr>
                <w:sz w:val="22"/>
              </w:rPr>
            </w:pPr>
            <w:r w:rsidRPr="00910908">
              <w:rPr>
                <w:sz w:val="22"/>
              </w:rPr>
              <w:t xml:space="preserve">«4» и </w:t>
            </w:r>
          </w:p>
          <w:p w:rsidR="00214A1B" w:rsidRPr="00910908" w:rsidRDefault="00214A1B" w:rsidP="00214A1B">
            <w:pPr>
              <w:shd w:val="clear" w:color="auto" w:fill="FFFFFF" w:themeFill="background1"/>
              <w:rPr>
                <w:sz w:val="22"/>
              </w:rPr>
            </w:pPr>
            <w:r w:rsidRPr="00910908">
              <w:rPr>
                <w:sz w:val="22"/>
              </w:rPr>
              <w:t>«5»</w:t>
            </w:r>
          </w:p>
        </w:tc>
        <w:tc>
          <w:tcPr>
            <w:tcW w:w="87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Посту-пили</w:t>
            </w:r>
          </w:p>
          <w:p w:rsidR="00214A1B" w:rsidRPr="00910908" w:rsidRDefault="00214A1B" w:rsidP="00214A1B">
            <w:pPr>
              <w:shd w:val="clear" w:color="auto" w:fill="FFFFFF" w:themeFill="background1"/>
              <w:rPr>
                <w:sz w:val="22"/>
              </w:rPr>
            </w:pPr>
            <w:r w:rsidRPr="00910908">
              <w:rPr>
                <w:sz w:val="22"/>
              </w:rPr>
              <w:t>в ВУЗы</w:t>
            </w:r>
          </w:p>
        </w:tc>
        <w:tc>
          <w:tcPr>
            <w:tcW w:w="84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Ус-</w:t>
            </w:r>
          </w:p>
          <w:p w:rsidR="00214A1B" w:rsidRPr="00910908" w:rsidRDefault="00214A1B" w:rsidP="00214A1B">
            <w:pPr>
              <w:shd w:val="clear" w:color="auto" w:fill="FFFFFF" w:themeFill="background1"/>
              <w:rPr>
                <w:sz w:val="22"/>
              </w:rPr>
            </w:pPr>
            <w:r w:rsidRPr="00910908">
              <w:rPr>
                <w:sz w:val="22"/>
              </w:rPr>
              <w:t>пе-</w:t>
            </w:r>
          </w:p>
          <w:p w:rsidR="00214A1B" w:rsidRPr="00910908" w:rsidRDefault="00214A1B" w:rsidP="00214A1B">
            <w:pPr>
              <w:shd w:val="clear" w:color="auto" w:fill="FFFFFF" w:themeFill="background1"/>
              <w:rPr>
                <w:sz w:val="22"/>
              </w:rPr>
            </w:pPr>
            <w:r w:rsidRPr="00910908">
              <w:rPr>
                <w:sz w:val="22"/>
              </w:rPr>
              <w:t>вае-</w:t>
            </w:r>
          </w:p>
          <w:p w:rsidR="00214A1B" w:rsidRPr="00910908" w:rsidRDefault="00214A1B" w:rsidP="00214A1B">
            <w:pPr>
              <w:shd w:val="clear" w:color="auto" w:fill="FFFFFF" w:themeFill="background1"/>
              <w:rPr>
                <w:sz w:val="22"/>
              </w:rPr>
            </w:pPr>
            <w:r w:rsidRPr="00910908">
              <w:rPr>
                <w:sz w:val="22"/>
              </w:rPr>
              <w:t>мость</w:t>
            </w:r>
          </w:p>
          <w:p w:rsidR="00214A1B" w:rsidRPr="00910908" w:rsidRDefault="00214A1B" w:rsidP="00214A1B">
            <w:pPr>
              <w:shd w:val="clear" w:color="auto" w:fill="FFFFFF" w:themeFill="background1"/>
              <w:rPr>
                <w:sz w:val="22"/>
              </w:rPr>
            </w:pPr>
            <w:r w:rsidRPr="00910908">
              <w:rPr>
                <w:sz w:val="22"/>
              </w:rPr>
              <w:t>%</w:t>
            </w:r>
          </w:p>
          <w:p w:rsidR="00214A1B" w:rsidRPr="00910908" w:rsidRDefault="00214A1B" w:rsidP="00214A1B">
            <w:pPr>
              <w:shd w:val="clear" w:color="auto" w:fill="FFFFFF" w:themeFill="background1"/>
              <w:rPr>
                <w:sz w:val="22"/>
              </w:rPr>
            </w:pPr>
          </w:p>
        </w:tc>
        <w:tc>
          <w:tcPr>
            <w:tcW w:w="788"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Ка-</w:t>
            </w:r>
          </w:p>
          <w:p w:rsidR="00214A1B" w:rsidRPr="00910908" w:rsidRDefault="00214A1B" w:rsidP="00214A1B">
            <w:pPr>
              <w:shd w:val="clear" w:color="auto" w:fill="FFFFFF" w:themeFill="background1"/>
              <w:rPr>
                <w:sz w:val="22"/>
              </w:rPr>
            </w:pPr>
            <w:r w:rsidRPr="00910908">
              <w:rPr>
                <w:sz w:val="22"/>
              </w:rPr>
              <w:t>чест-</w:t>
            </w:r>
          </w:p>
          <w:p w:rsidR="00214A1B" w:rsidRPr="00910908" w:rsidRDefault="00214A1B" w:rsidP="00214A1B">
            <w:pPr>
              <w:shd w:val="clear" w:color="auto" w:fill="FFFFFF" w:themeFill="background1"/>
              <w:rPr>
                <w:sz w:val="22"/>
              </w:rPr>
            </w:pPr>
            <w:r w:rsidRPr="00910908">
              <w:rPr>
                <w:sz w:val="22"/>
              </w:rPr>
              <w:t>во</w:t>
            </w:r>
          </w:p>
          <w:p w:rsidR="00214A1B" w:rsidRPr="00910908" w:rsidRDefault="00214A1B" w:rsidP="00214A1B">
            <w:pPr>
              <w:shd w:val="clear" w:color="auto" w:fill="FFFFFF" w:themeFill="background1"/>
              <w:rPr>
                <w:sz w:val="22"/>
              </w:rPr>
            </w:pPr>
            <w:r w:rsidRPr="00910908">
              <w:rPr>
                <w:sz w:val="22"/>
              </w:rPr>
              <w:t>%</w:t>
            </w:r>
          </w:p>
        </w:tc>
      </w:tr>
      <w:tr w:rsidR="00214A1B" w:rsidRPr="00910908" w:rsidTr="00214A1B">
        <w:tc>
          <w:tcPr>
            <w:tcW w:w="874"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1-4</w:t>
            </w:r>
          </w:p>
        </w:tc>
        <w:tc>
          <w:tcPr>
            <w:tcW w:w="110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53</w:t>
            </w:r>
          </w:p>
        </w:tc>
        <w:tc>
          <w:tcPr>
            <w:tcW w:w="1368"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52</w:t>
            </w:r>
          </w:p>
        </w:tc>
        <w:tc>
          <w:tcPr>
            <w:tcW w:w="125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w:t>
            </w:r>
          </w:p>
        </w:tc>
        <w:tc>
          <w:tcPr>
            <w:tcW w:w="89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w:t>
            </w:r>
          </w:p>
        </w:tc>
        <w:tc>
          <w:tcPr>
            <w:tcW w:w="869"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715"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13</w:t>
            </w:r>
          </w:p>
        </w:tc>
        <w:tc>
          <w:tcPr>
            <w:tcW w:w="87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84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97</w:t>
            </w:r>
          </w:p>
        </w:tc>
        <w:tc>
          <w:tcPr>
            <w:tcW w:w="788"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39</w:t>
            </w:r>
          </w:p>
        </w:tc>
      </w:tr>
      <w:tr w:rsidR="00214A1B" w:rsidRPr="00910908" w:rsidTr="00214A1B">
        <w:tc>
          <w:tcPr>
            <w:tcW w:w="874" w:type="dxa"/>
            <w:shd w:val="clear" w:color="auto" w:fill="FFFFFF" w:themeFill="background1"/>
          </w:tcPr>
          <w:p w:rsidR="00214A1B" w:rsidRPr="00910908" w:rsidRDefault="00214A1B" w:rsidP="00214A1B">
            <w:pPr>
              <w:shd w:val="clear" w:color="auto" w:fill="FFFFFF" w:themeFill="background1"/>
              <w:rPr>
                <w:sz w:val="22"/>
              </w:rPr>
            </w:pPr>
          </w:p>
          <w:p w:rsidR="00214A1B" w:rsidRPr="00910908" w:rsidRDefault="00214A1B" w:rsidP="00214A1B">
            <w:pPr>
              <w:shd w:val="clear" w:color="auto" w:fill="FFFFFF" w:themeFill="background1"/>
              <w:rPr>
                <w:sz w:val="22"/>
              </w:rPr>
            </w:pPr>
            <w:r w:rsidRPr="00910908">
              <w:rPr>
                <w:sz w:val="22"/>
              </w:rPr>
              <w:t>5-8</w:t>
            </w:r>
          </w:p>
        </w:tc>
        <w:tc>
          <w:tcPr>
            <w:tcW w:w="110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40</w:t>
            </w:r>
          </w:p>
        </w:tc>
        <w:tc>
          <w:tcPr>
            <w:tcW w:w="1368"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40</w:t>
            </w:r>
          </w:p>
        </w:tc>
        <w:tc>
          <w:tcPr>
            <w:tcW w:w="125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89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w:t>
            </w:r>
          </w:p>
        </w:tc>
        <w:tc>
          <w:tcPr>
            <w:tcW w:w="869" w:type="dxa"/>
            <w:shd w:val="clear" w:color="auto" w:fill="FFFFFF" w:themeFill="background1"/>
          </w:tcPr>
          <w:p w:rsidR="00214A1B" w:rsidRPr="00910908" w:rsidRDefault="00157087" w:rsidP="00214A1B">
            <w:pPr>
              <w:shd w:val="clear" w:color="auto" w:fill="FFFFFF" w:themeFill="background1"/>
              <w:rPr>
                <w:sz w:val="22"/>
              </w:rPr>
            </w:pPr>
            <w:r>
              <w:rPr>
                <w:sz w:val="22"/>
              </w:rPr>
              <w:t>1</w:t>
            </w:r>
          </w:p>
        </w:tc>
        <w:tc>
          <w:tcPr>
            <w:tcW w:w="715"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14</w:t>
            </w:r>
          </w:p>
        </w:tc>
        <w:tc>
          <w:tcPr>
            <w:tcW w:w="87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84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100</w:t>
            </w:r>
          </w:p>
        </w:tc>
        <w:tc>
          <w:tcPr>
            <w:tcW w:w="788"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38</w:t>
            </w:r>
          </w:p>
        </w:tc>
      </w:tr>
      <w:tr w:rsidR="00214A1B" w:rsidRPr="00910908" w:rsidTr="00214A1B">
        <w:tc>
          <w:tcPr>
            <w:tcW w:w="874"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9</w:t>
            </w:r>
          </w:p>
        </w:tc>
        <w:tc>
          <w:tcPr>
            <w:tcW w:w="1101" w:type="dxa"/>
            <w:shd w:val="clear" w:color="auto" w:fill="FFFFFF" w:themeFill="background1"/>
          </w:tcPr>
          <w:p w:rsidR="00214A1B" w:rsidRPr="00910908" w:rsidRDefault="007C4386" w:rsidP="00214A1B">
            <w:pPr>
              <w:shd w:val="clear" w:color="auto" w:fill="FFFFFF" w:themeFill="background1"/>
              <w:rPr>
                <w:sz w:val="22"/>
              </w:rPr>
            </w:pPr>
            <w:r>
              <w:rPr>
                <w:sz w:val="22"/>
              </w:rPr>
              <w:t>10</w:t>
            </w:r>
          </w:p>
        </w:tc>
        <w:tc>
          <w:tcPr>
            <w:tcW w:w="1368" w:type="dxa"/>
            <w:shd w:val="clear" w:color="auto" w:fill="FFFFFF" w:themeFill="background1"/>
          </w:tcPr>
          <w:p w:rsidR="00214A1B" w:rsidRPr="00910908" w:rsidRDefault="007C4386" w:rsidP="00214A1B">
            <w:pPr>
              <w:shd w:val="clear" w:color="auto" w:fill="FFFFFF" w:themeFill="background1"/>
              <w:rPr>
                <w:sz w:val="22"/>
              </w:rPr>
            </w:pPr>
            <w:r>
              <w:rPr>
                <w:sz w:val="22"/>
              </w:rPr>
              <w:t>10</w:t>
            </w:r>
          </w:p>
        </w:tc>
        <w:tc>
          <w:tcPr>
            <w:tcW w:w="125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89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869"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715"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3</w:t>
            </w:r>
          </w:p>
        </w:tc>
        <w:tc>
          <w:tcPr>
            <w:tcW w:w="871" w:type="dxa"/>
            <w:shd w:val="clear" w:color="auto" w:fill="FFFFFF" w:themeFill="background1"/>
          </w:tcPr>
          <w:p w:rsidR="00214A1B" w:rsidRPr="00910908" w:rsidRDefault="007C4386" w:rsidP="00214A1B">
            <w:pPr>
              <w:shd w:val="clear" w:color="auto" w:fill="FFFFFF" w:themeFill="background1"/>
              <w:rPr>
                <w:sz w:val="22"/>
              </w:rPr>
            </w:pPr>
            <w:r>
              <w:rPr>
                <w:sz w:val="22"/>
              </w:rPr>
              <w:t>6</w:t>
            </w:r>
          </w:p>
        </w:tc>
        <w:tc>
          <w:tcPr>
            <w:tcW w:w="84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100</w:t>
            </w:r>
          </w:p>
        </w:tc>
        <w:tc>
          <w:tcPr>
            <w:tcW w:w="788"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43</w:t>
            </w:r>
          </w:p>
        </w:tc>
      </w:tr>
      <w:tr w:rsidR="00214A1B" w:rsidRPr="00910908" w:rsidTr="00214A1B">
        <w:tc>
          <w:tcPr>
            <w:tcW w:w="874"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10</w:t>
            </w:r>
          </w:p>
        </w:tc>
        <w:tc>
          <w:tcPr>
            <w:tcW w:w="110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w:t>
            </w:r>
          </w:p>
        </w:tc>
        <w:tc>
          <w:tcPr>
            <w:tcW w:w="1368"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w:t>
            </w:r>
          </w:p>
        </w:tc>
        <w:tc>
          <w:tcPr>
            <w:tcW w:w="1252" w:type="dxa"/>
            <w:shd w:val="clear" w:color="auto" w:fill="FFFFFF" w:themeFill="background1"/>
          </w:tcPr>
          <w:p w:rsidR="00214A1B" w:rsidRPr="00910908" w:rsidRDefault="00157087" w:rsidP="00214A1B">
            <w:pPr>
              <w:shd w:val="clear" w:color="auto" w:fill="FFFFFF" w:themeFill="background1"/>
              <w:rPr>
                <w:sz w:val="22"/>
              </w:rPr>
            </w:pPr>
            <w:r>
              <w:rPr>
                <w:sz w:val="22"/>
              </w:rPr>
              <w:t>1</w:t>
            </w:r>
          </w:p>
        </w:tc>
        <w:tc>
          <w:tcPr>
            <w:tcW w:w="89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869"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715"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w:t>
            </w:r>
          </w:p>
        </w:tc>
        <w:tc>
          <w:tcPr>
            <w:tcW w:w="87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84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100</w:t>
            </w:r>
          </w:p>
        </w:tc>
        <w:tc>
          <w:tcPr>
            <w:tcW w:w="788"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100</w:t>
            </w:r>
          </w:p>
        </w:tc>
      </w:tr>
      <w:tr w:rsidR="00214A1B" w:rsidRPr="00910908" w:rsidTr="00214A1B">
        <w:tc>
          <w:tcPr>
            <w:tcW w:w="874"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11</w:t>
            </w:r>
          </w:p>
        </w:tc>
        <w:tc>
          <w:tcPr>
            <w:tcW w:w="1101" w:type="dxa"/>
            <w:shd w:val="clear" w:color="auto" w:fill="FFFFFF" w:themeFill="background1"/>
          </w:tcPr>
          <w:p w:rsidR="00214A1B" w:rsidRPr="00910908" w:rsidRDefault="007C4386" w:rsidP="00214A1B">
            <w:pPr>
              <w:shd w:val="clear" w:color="auto" w:fill="FFFFFF" w:themeFill="background1"/>
              <w:rPr>
                <w:sz w:val="22"/>
              </w:rPr>
            </w:pPr>
            <w:r>
              <w:rPr>
                <w:sz w:val="22"/>
              </w:rPr>
              <w:t>1</w:t>
            </w:r>
          </w:p>
        </w:tc>
        <w:tc>
          <w:tcPr>
            <w:tcW w:w="1368" w:type="dxa"/>
            <w:shd w:val="clear" w:color="auto" w:fill="FFFFFF" w:themeFill="background1"/>
          </w:tcPr>
          <w:p w:rsidR="00214A1B" w:rsidRPr="00910908" w:rsidRDefault="007C4386" w:rsidP="00214A1B">
            <w:pPr>
              <w:shd w:val="clear" w:color="auto" w:fill="FFFFFF" w:themeFill="background1"/>
              <w:rPr>
                <w:sz w:val="22"/>
              </w:rPr>
            </w:pPr>
            <w:r>
              <w:rPr>
                <w:sz w:val="22"/>
              </w:rPr>
              <w:t>1</w:t>
            </w:r>
          </w:p>
        </w:tc>
        <w:tc>
          <w:tcPr>
            <w:tcW w:w="125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89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w:t>
            </w:r>
          </w:p>
        </w:tc>
        <w:tc>
          <w:tcPr>
            <w:tcW w:w="869" w:type="dxa"/>
            <w:shd w:val="clear" w:color="auto" w:fill="FFFFFF" w:themeFill="background1"/>
          </w:tcPr>
          <w:p w:rsidR="00214A1B" w:rsidRPr="00910908" w:rsidRDefault="00214A1B" w:rsidP="00214A1B">
            <w:pPr>
              <w:shd w:val="clear" w:color="auto" w:fill="FFFFFF" w:themeFill="background1"/>
              <w:rPr>
                <w:sz w:val="22"/>
              </w:rPr>
            </w:pPr>
          </w:p>
        </w:tc>
        <w:tc>
          <w:tcPr>
            <w:tcW w:w="715"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w:t>
            </w:r>
          </w:p>
        </w:tc>
        <w:tc>
          <w:tcPr>
            <w:tcW w:w="871" w:type="dxa"/>
            <w:shd w:val="clear" w:color="auto" w:fill="FFFFFF" w:themeFill="background1"/>
          </w:tcPr>
          <w:p w:rsidR="00214A1B" w:rsidRPr="00910908" w:rsidRDefault="007C4386" w:rsidP="00214A1B">
            <w:pPr>
              <w:shd w:val="clear" w:color="auto" w:fill="FFFFFF" w:themeFill="background1"/>
              <w:rPr>
                <w:sz w:val="22"/>
              </w:rPr>
            </w:pPr>
            <w:r>
              <w:rPr>
                <w:sz w:val="22"/>
              </w:rPr>
              <w:t>1</w:t>
            </w:r>
          </w:p>
        </w:tc>
        <w:tc>
          <w:tcPr>
            <w:tcW w:w="84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100</w:t>
            </w:r>
          </w:p>
        </w:tc>
        <w:tc>
          <w:tcPr>
            <w:tcW w:w="788"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50</w:t>
            </w:r>
          </w:p>
        </w:tc>
      </w:tr>
      <w:tr w:rsidR="00214A1B" w:rsidRPr="00910908" w:rsidTr="00214A1B">
        <w:tc>
          <w:tcPr>
            <w:tcW w:w="874"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По</w:t>
            </w:r>
          </w:p>
          <w:p w:rsidR="00214A1B" w:rsidRPr="00910908" w:rsidRDefault="00214A1B" w:rsidP="00214A1B">
            <w:pPr>
              <w:shd w:val="clear" w:color="auto" w:fill="FFFFFF" w:themeFill="background1"/>
              <w:rPr>
                <w:sz w:val="22"/>
              </w:rPr>
            </w:pPr>
            <w:r w:rsidRPr="00910908">
              <w:rPr>
                <w:sz w:val="22"/>
              </w:rPr>
              <w:t>школе</w:t>
            </w:r>
          </w:p>
        </w:tc>
        <w:tc>
          <w:tcPr>
            <w:tcW w:w="1101" w:type="dxa"/>
            <w:shd w:val="clear" w:color="auto" w:fill="FFFFFF" w:themeFill="background1"/>
          </w:tcPr>
          <w:p w:rsidR="00214A1B" w:rsidRPr="00910908" w:rsidRDefault="00214A1B" w:rsidP="00157087">
            <w:pPr>
              <w:shd w:val="clear" w:color="auto" w:fill="FFFFFF" w:themeFill="background1"/>
              <w:rPr>
                <w:sz w:val="22"/>
              </w:rPr>
            </w:pPr>
            <w:r w:rsidRPr="00910908">
              <w:rPr>
                <w:sz w:val="22"/>
              </w:rPr>
              <w:t>1</w:t>
            </w:r>
            <w:r w:rsidR="00157087">
              <w:rPr>
                <w:sz w:val="22"/>
              </w:rPr>
              <w:t>18</w:t>
            </w:r>
          </w:p>
        </w:tc>
        <w:tc>
          <w:tcPr>
            <w:tcW w:w="1368" w:type="dxa"/>
            <w:shd w:val="clear" w:color="auto" w:fill="FFFFFF" w:themeFill="background1"/>
          </w:tcPr>
          <w:p w:rsidR="00214A1B" w:rsidRPr="00910908" w:rsidRDefault="00214A1B" w:rsidP="00157087">
            <w:pPr>
              <w:shd w:val="clear" w:color="auto" w:fill="FFFFFF" w:themeFill="background1"/>
              <w:rPr>
                <w:sz w:val="22"/>
              </w:rPr>
            </w:pPr>
            <w:r w:rsidRPr="00910908">
              <w:rPr>
                <w:sz w:val="22"/>
              </w:rPr>
              <w:t>1</w:t>
            </w:r>
            <w:r w:rsidR="00157087">
              <w:rPr>
                <w:sz w:val="22"/>
              </w:rPr>
              <w:t>16</w:t>
            </w:r>
          </w:p>
        </w:tc>
        <w:tc>
          <w:tcPr>
            <w:tcW w:w="1252" w:type="dxa"/>
            <w:shd w:val="clear" w:color="auto" w:fill="FFFFFF" w:themeFill="background1"/>
          </w:tcPr>
          <w:p w:rsidR="00214A1B" w:rsidRPr="00910908" w:rsidRDefault="00157087" w:rsidP="00214A1B">
            <w:pPr>
              <w:shd w:val="clear" w:color="auto" w:fill="FFFFFF" w:themeFill="background1"/>
              <w:rPr>
                <w:sz w:val="22"/>
              </w:rPr>
            </w:pPr>
            <w:r>
              <w:rPr>
                <w:sz w:val="22"/>
              </w:rPr>
              <w:t>2</w:t>
            </w:r>
          </w:p>
        </w:tc>
        <w:tc>
          <w:tcPr>
            <w:tcW w:w="892"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2</w:t>
            </w:r>
          </w:p>
        </w:tc>
        <w:tc>
          <w:tcPr>
            <w:tcW w:w="869" w:type="dxa"/>
            <w:shd w:val="clear" w:color="auto" w:fill="FFFFFF" w:themeFill="background1"/>
          </w:tcPr>
          <w:p w:rsidR="00214A1B" w:rsidRPr="00910908" w:rsidRDefault="00157087" w:rsidP="00214A1B">
            <w:pPr>
              <w:shd w:val="clear" w:color="auto" w:fill="FFFFFF" w:themeFill="background1"/>
              <w:rPr>
                <w:sz w:val="22"/>
              </w:rPr>
            </w:pPr>
            <w:r>
              <w:rPr>
                <w:sz w:val="22"/>
              </w:rPr>
              <w:t>1</w:t>
            </w:r>
          </w:p>
        </w:tc>
        <w:tc>
          <w:tcPr>
            <w:tcW w:w="715"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32</w:t>
            </w:r>
          </w:p>
        </w:tc>
        <w:tc>
          <w:tcPr>
            <w:tcW w:w="871" w:type="dxa"/>
            <w:shd w:val="clear" w:color="auto" w:fill="FFFFFF" w:themeFill="background1"/>
          </w:tcPr>
          <w:p w:rsidR="00214A1B" w:rsidRPr="00910908" w:rsidRDefault="00214A1B" w:rsidP="00214A1B">
            <w:pPr>
              <w:shd w:val="clear" w:color="auto" w:fill="FFFFFF" w:themeFill="background1"/>
              <w:rPr>
                <w:sz w:val="22"/>
              </w:rPr>
            </w:pPr>
          </w:p>
        </w:tc>
        <w:tc>
          <w:tcPr>
            <w:tcW w:w="841"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99</w:t>
            </w:r>
          </w:p>
        </w:tc>
        <w:tc>
          <w:tcPr>
            <w:tcW w:w="788" w:type="dxa"/>
            <w:shd w:val="clear" w:color="auto" w:fill="FFFFFF" w:themeFill="background1"/>
          </w:tcPr>
          <w:p w:rsidR="00214A1B" w:rsidRPr="00910908" w:rsidRDefault="00214A1B" w:rsidP="00214A1B">
            <w:pPr>
              <w:shd w:val="clear" w:color="auto" w:fill="FFFFFF" w:themeFill="background1"/>
              <w:rPr>
                <w:sz w:val="22"/>
              </w:rPr>
            </w:pPr>
            <w:r w:rsidRPr="00910908">
              <w:rPr>
                <w:sz w:val="22"/>
              </w:rPr>
              <w:t>41</w:t>
            </w:r>
          </w:p>
        </w:tc>
      </w:tr>
    </w:tbl>
    <w:p w:rsidR="00157087" w:rsidRDefault="00157087" w:rsidP="00214A1B">
      <w:pPr>
        <w:jc w:val="center"/>
        <w:rPr>
          <w:rFonts w:eastAsiaTheme="minorHAnsi"/>
          <w:b/>
          <w:sz w:val="28"/>
          <w:szCs w:val="28"/>
          <w:u w:val="single"/>
          <w:lang w:eastAsia="en-US"/>
        </w:rPr>
      </w:pPr>
    </w:p>
    <w:p w:rsidR="00214A1B" w:rsidRPr="00910908" w:rsidRDefault="00214A1B" w:rsidP="00214A1B">
      <w:pPr>
        <w:jc w:val="center"/>
        <w:rPr>
          <w:rFonts w:eastAsiaTheme="minorHAnsi"/>
          <w:b/>
          <w:sz w:val="28"/>
          <w:szCs w:val="28"/>
          <w:lang w:eastAsia="en-US"/>
        </w:rPr>
      </w:pPr>
      <w:r w:rsidRPr="00910908">
        <w:rPr>
          <w:rFonts w:eastAsiaTheme="minorHAnsi"/>
          <w:b/>
          <w:sz w:val="28"/>
          <w:szCs w:val="28"/>
          <w:u w:val="single"/>
          <w:lang w:eastAsia="en-US"/>
        </w:rPr>
        <w:t>Результаты экзаменов</w:t>
      </w:r>
    </w:p>
    <w:p w:rsidR="00214A1B" w:rsidRPr="00910908" w:rsidRDefault="00214A1B" w:rsidP="00214A1B">
      <w:pPr>
        <w:spacing w:after="200" w:line="276" w:lineRule="auto"/>
        <w:jc w:val="center"/>
        <w:rPr>
          <w:rFonts w:eastAsiaTheme="minorHAnsi"/>
          <w:sz w:val="28"/>
          <w:szCs w:val="28"/>
          <w:lang w:eastAsia="en-US"/>
        </w:rPr>
      </w:pPr>
      <w:r w:rsidRPr="00910908">
        <w:rPr>
          <w:rFonts w:eastAsiaTheme="minorHAnsi"/>
          <w:b/>
          <w:sz w:val="28"/>
          <w:szCs w:val="28"/>
          <w:lang w:eastAsia="en-US"/>
        </w:rPr>
        <w:t>ОГЭ, 9 класс</w:t>
      </w:r>
    </w:p>
    <w:p w:rsidR="00214A1B" w:rsidRPr="00910908" w:rsidRDefault="00214A1B" w:rsidP="00214A1B">
      <w:pPr>
        <w:spacing w:after="200" w:line="276" w:lineRule="auto"/>
        <w:rPr>
          <w:rFonts w:eastAsiaTheme="minorHAnsi"/>
          <w:sz w:val="20"/>
          <w:szCs w:val="20"/>
          <w:u w:val="single"/>
          <w:lang w:eastAsia="en-US"/>
        </w:rPr>
      </w:pPr>
    </w:p>
    <w:tbl>
      <w:tblPr>
        <w:tblStyle w:val="3"/>
        <w:tblW w:w="0" w:type="auto"/>
        <w:tblLook w:val="04A0" w:firstRow="1" w:lastRow="0" w:firstColumn="1" w:lastColumn="0" w:noHBand="0" w:noVBand="1"/>
      </w:tblPr>
      <w:tblGrid>
        <w:gridCol w:w="622"/>
        <w:gridCol w:w="2342"/>
        <w:gridCol w:w="1517"/>
        <w:gridCol w:w="1498"/>
        <w:gridCol w:w="1488"/>
        <w:gridCol w:w="2104"/>
      </w:tblGrid>
      <w:tr w:rsidR="00214A1B" w:rsidRPr="00910908" w:rsidTr="00214A1B">
        <w:tc>
          <w:tcPr>
            <w:tcW w:w="626" w:type="dxa"/>
          </w:tcPr>
          <w:p w:rsidR="00214A1B" w:rsidRPr="00910908" w:rsidRDefault="00214A1B" w:rsidP="00214A1B">
            <w:pPr>
              <w:rPr>
                <w:sz w:val="20"/>
                <w:szCs w:val="20"/>
                <w:u w:val="single"/>
              </w:rPr>
            </w:pPr>
            <w:r w:rsidRPr="00910908">
              <w:rPr>
                <w:sz w:val="20"/>
                <w:szCs w:val="20"/>
                <w:u w:val="single"/>
              </w:rPr>
              <w:t>№</w:t>
            </w:r>
          </w:p>
        </w:tc>
        <w:tc>
          <w:tcPr>
            <w:tcW w:w="2354" w:type="dxa"/>
          </w:tcPr>
          <w:p w:rsidR="00214A1B" w:rsidRPr="00910908" w:rsidRDefault="00214A1B" w:rsidP="00214A1B">
            <w:pPr>
              <w:rPr>
                <w:sz w:val="20"/>
                <w:szCs w:val="20"/>
              </w:rPr>
            </w:pPr>
            <w:r w:rsidRPr="00910908">
              <w:rPr>
                <w:sz w:val="20"/>
                <w:szCs w:val="20"/>
              </w:rPr>
              <w:t>Предмет</w:t>
            </w:r>
          </w:p>
        </w:tc>
        <w:tc>
          <w:tcPr>
            <w:tcW w:w="1524" w:type="dxa"/>
          </w:tcPr>
          <w:p w:rsidR="00214A1B" w:rsidRPr="00910908" w:rsidRDefault="00214A1B" w:rsidP="00214A1B">
            <w:pPr>
              <w:rPr>
                <w:sz w:val="20"/>
                <w:szCs w:val="20"/>
              </w:rPr>
            </w:pPr>
            <w:r w:rsidRPr="00910908">
              <w:rPr>
                <w:sz w:val="20"/>
                <w:szCs w:val="20"/>
              </w:rPr>
              <w:t>Количество</w:t>
            </w:r>
          </w:p>
          <w:p w:rsidR="00214A1B" w:rsidRPr="00910908" w:rsidRDefault="00214A1B" w:rsidP="00214A1B">
            <w:pPr>
              <w:rPr>
                <w:sz w:val="20"/>
                <w:szCs w:val="20"/>
              </w:rPr>
            </w:pPr>
            <w:r w:rsidRPr="00910908">
              <w:rPr>
                <w:sz w:val="20"/>
                <w:szCs w:val="20"/>
              </w:rPr>
              <w:t>сдававших</w:t>
            </w:r>
          </w:p>
        </w:tc>
        <w:tc>
          <w:tcPr>
            <w:tcW w:w="1506" w:type="dxa"/>
          </w:tcPr>
          <w:p w:rsidR="00214A1B" w:rsidRPr="00910908" w:rsidRDefault="00214A1B" w:rsidP="00214A1B">
            <w:pPr>
              <w:rPr>
                <w:sz w:val="20"/>
                <w:szCs w:val="20"/>
              </w:rPr>
            </w:pPr>
            <w:r w:rsidRPr="00910908">
              <w:rPr>
                <w:sz w:val="20"/>
                <w:szCs w:val="20"/>
              </w:rPr>
              <w:t>% сдавших на  «отлично»</w:t>
            </w:r>
          </w:p>
        </w:tc>
        <w:tc>
          <w:tcPr>
            <w:tcW w:w="1497" w:type="dxa"/>
          </w:tcPr>
          <w:p w:rsidR="00214A1B" w:rsidRPr="00910908" w:rsidRDefault="00214A1B" w:rsidP="00214A1B">
            <w:pPr>
              <w:rPr>
                <w:sz w:val="20"/>
                <w:szCs w:val="20"/>
              </w:rPr>
            </w:pPr>
            <w:r w:rsidRPr="00910908">
              <w:rPr>
                <w:sz w:val="20"/>
                <w:szCs w:val="20"/>
              </w:rPr>
              <w:t>% сдавших на «хорошо»</w:t>
            </w:r>
          </w:p>
        </w:tc>
        <w:tc>
          <w:tcPr>
            <w:tcW w:w="2064" w:type="dxa"/>
          </w:tcPr>
          <w:p w:rsidR="00214A1B" w:rsidRPr="00910908" w:rsidRDefault="00214A1B" w:rsidP="00214A1B">
            <w:pPr>
              <w:rPr>
                <w:sz w:val="20"/>
                <w:szCs w:val="20"/>
              </w:rPr>
            </w:pPr>
            <w:r w:rsidRPr="00910908">
              <w:rPr>
                <w:sz w:val="20"/>
                <w:szCs w:val="20"/>
              </w:rPr>
              <w:t>% сдавших на «удовлетворительно»</w:t>
            </w:r>
          </w:p>
        </w:tc>
      </w:tr>
      <w:tr w:rsidR="00214A1B" w:rsidRPr="00910908" w:rsidTr="00214A1B">
        <w:tc>
          <w:tcPr>
            <w:tcW w:w="626" w:type="dxa"/>
          </w:tcPr>
          <w:p w:rsidR="00214A1B" w:rsidRPr="00910908" w:rsidRDefault="00214A1B" w:rsidP="00214A1B">
            <w:pPr>
              <w:rPr>
                <w:sz w:val="20"/>
                <w:szCs w:val="20"/>
              </w:rPr>
            </w:pPr>
            <w:r w:rsidRPr="00910908">
              <w:rPr>
                <w:sz w:val="20"/>
                <w:szCs w:val="20"/>
              </w:rPr>
              <w:t>1.</w:t>
            </w:r>
          </w:p>
        </w:tc>
        <w:tc>
          <w:tcPr>
            <w:tcW w:w="2354" w:type="dxa"/>
          </w:tcPr>
          <w:p w:rsidR="00214A1B" w:rsidRPr="00910908" w:rsidRDefault="00214A1B" w:rsidP="00214A1B">
            <w:pPr>
              <w:rPr>
                <w:sz w:val="20"/>
                <w:szCs w:val="20"/>
              </w:rPr>
            </w:pPr>
            <w:r w:rsidRPr="00910908">
              <w:rPr>
                <w:sz w:val="20"/>
                <w:szCs w:val="20"/>
              </w:rPr>
              <w:t>Русский язык</w:t>
            </w:r>
          </w:p>
        </w:tc>
        <w:tc>
          <w:tcPr>
            <w:tcW w:w="1524" w:type="dxa"/>
          </w:tcPr>
          <w:p w:rsidR="00214A1B" w:rsidRPr="00910908" w:rsidRDefault="007C4386" w:rsidP="007C4386">
            <w:pPr>
              <w:rPr>
                <w:sz w:val="20"/>
                <w:szCs w:val="20"/>
              </w:rPr>
            </w:pPr>
            <w:r>
              <w:rPr>
                <w:sz w:val="20"/>
                <w:szCs w:val="20"/>
              </w:rPr>
              <w:t>10</w:t>
            </w:r>
          </w:p>
        </w:tc>
        <w:tc>
          <w:tcPr>
            <w:tcW w:w="1506" w:type="dxa"/>
          </w:tcPr>
          <w:p w:rsidR="00214A1B" w:rsidRPr="00910908" w:rsidRDefault="00214A1B" w:rsidP="00214A1B">
            <w:pPr>
              <w:rPr>
                <w:sz w:val="20"/>
                <w:szCs w:val="20"/>
              </w:rPr>
            </w:pPr>
            <w:r w:rsidRPr="00910908">
              <w:rPr>
                <w:sz w:val="20"/>
                <w:szCs w:val="20"/>
              </w:rPr>
              <w:t>28,57%</w:t>
            </w:r>
          </w:p>
        </w:tc>
        <w:tc>
          <w:tcPr>
            <w:tcW w:w="1497" w:type="dxa"/>
          </w:tcPr>
          <w:p w:rsidR="00214A1B" w:rsidRPr="00910908" w:rsidRDefault="00214A1B" w:rsidP="00214A1B">
            <w:pPr>
              <w:rPr>
                <w:sz w:val="20"/>
                <w:szCs w:val="20"/>
              </w:rPr>
            </w:pPr>
            <w:r w:rsidRPr="00910908">
              <w:rPr>
                <w:sz w:val="20"/>
                <w:szCs w:val="20"/>
              </w:rPr>
              <w:t>14,28%</w:t>
            </w:r>
          </w:p>
        </w:tc>
        <w:tc>
          <w:tcPr>
            <w:tcW w:w="2064" w:type="dxa"/>
          </w:tcPr>
          <w:p w:rsidR="00214A1B" w:rsidRPr="00910908" w:rsidRDefault="00214A1B" w:rsidP="00214A1B">
            <w:pPr>
              <w:rPr>
                <w:sz w:val="20"/>
                <w:szCs w:val="20"/>
              </w:rPr>
            </w:pPr>
            <w:r w:rsidRPr="00910908">
              <w:rPr>
                <w:sz w:val="20"/>
                <w:szCs w:val="20"/>
              </w:rPr>
              <w:t>57,14%</w:t>
            </w:r>
          </w:p>
        </w:tc>
      </w:tr>
      <w:tr w:rsidR="00214A1B" w:rsidRPr="00910908" w:rsidTr="00214A1B">
        <w:tc>
          <w:tcPr>
            <w:tcW w:w="626" w:type="dxa"/>
          </w:tcPr>
          <w:p w:rsidR="00214A1B" w:rsidRPr="00910908" w:rsidRDefault="00214A1B" w:rsidP="00214A1B">
            <w:pPr>
              <w:rPr>
                <w:sz w:val="20"/>
                <w:szCs w:val="20"/>
              </w:rPr>
            </w:pPr>
            <w:r w:rsidRPr="00910908">
              <w:rPr>
                <w:sz w:val="20"/>
                <w:szCs w:val="20"/>
              </w:rPr>
              <w:t>2.</w:t>
            </w:r>
          </w:p>
        </w:tc>
        <w:tc>
          <w:tcPr>
            <w:tcW w:w="2354" w:type="dxa"/>
          </w:tcPr>
          <w:p w:rsidR="00214A1B" w:rsidRPr="00910908" w:rsidRDefault="00214A1B" w:rsidP="00214A1B">
            <w:pPr>
              <w:rPr>
                <w:sz w:val="20"/>
                <w:szCs w:val="20"/>
              </w:rPr>
            </w:pPr>
            <w:r w:rsidRPr="00910908">
              <w:rPr>
                <w:sz w:val="20"/>
                <w:szCs w:val="20"/>
              </w:rPr>
              <w:t>Математика</w:t>
            </w:r>
          </w:p>
        </w:tc>
        <w:tc>
          <w:tcPr>
            <w:tcW w:w="1524" w:type="dxa"/>
          </w:tcPr>
          <w:p w:rsidR="00214A1B" w:rsidRPr="00910908" w:rsidRDefault="007C4386" w:rsidP="00214A1B">
            <w:pPr>
              <w:rPr>
                <w:sz w:val="20"/>
                <w:szCs w:val="20"/>
              </w:rPr>
            </w:pPr>
            <w:r>
              <w:rPr>
                <w:sz w:val="20"/>
                <w:szCs w:val="20"/>
              </w:rPr>
              <w:t>10</w:t>
            </w:r>
          </w:p>
        </w:tc>
        <w:tc>
          <w:tcPr>
            <w:tcW w:w="1506" w:type="dxa"/>
          </w:tcPr>
          <w:p w:rsidR="00214A1B" w:rsidRPr="00910908" w:rsidRDefault="00214A1B" w:rsidP="00214A1B">
            <w:pPr>
              <w:rPr>
                <w:sz w:val="20"/>
                <w:szCs w:val="20"/>
              </w:rPr>
            </w:pPr>
            <w:r w:rsidRPr="00910908">
              <w:rPr>
                <w:sz w:val="20"/>
                <w:szCs w:val="20"/>
              </w:rPr>
              <w:t>0%</w:t>
            </w:r>
          </w:p>
        </w:tc>
        <w:tc>
          <w:tcPr>
            <w:tcW w:w="1497" w:type="dxa"/>
          </w:tcPr>
          <w:p w:rsidR="00214A1B" w:rsidRPr="00910908" w:rsidRDefault="00214A1B" w:rsidP="00214A1B">
            <w:pPr>
              <w:rPr>
                <w:sz w:val="20"/>
                <w:szCs w:val="20"/>
              </w:rPr>
            </w:pPr>
            <w:r w:rsidRPr="00910908">
              <w:rPr>
                <w:sz w:val="20"/>
                <w:szCs w:val="20"/>
              </w:rPr>
              <w:t xml:space="preserve">    28,57%</w:t>
            </w:r>
          </w:p>
        </w:tc>
        <w:tc>
          <w:tcPr>
            <w:tcW w:w="2064" w:type="dxa"/>
          </w:tcPr>
          <w:p w:rsidR="00214A1B" w:rsidRPr="00910908" w:rsidRDefault="00214A1B" w:rsidP="00214A1B">
            <w:pPr>
              <w:rPr>
                <w:sz w:val="20"/>
                <w:szCs w:val="20"/>
              </w:rPr>
            </w:pPr>
            <w:r w:rsidRPr="00910908">
              <w:rPr>
                <w:sz w:val="20"/>
                <w:szCs w:val="20"/>
              </w:rPr>
              <w:t>71,43%</w:t>
            </w:r>
          </w:p>
        </w:tc>
      </w:tr>
      <w:tr w:rsidR="00214A1B" w:rsidRPr="00910908" w:rsidTr="00214A1B">
        <w:trPr>
          <w:trHeight w:val="387"/>
        </w:trPr>
        <w:tc>
          <w:tcPr>
            <w:tcW w:w="626" w:type="dxa"/>
          </w:tcPr>
          <w:p w:rsidR="00214A1B" w:rsidRPr="00910908" w:rsidRDefault="00214A1B" w:rsidP="00214A1B">
            <w:pPr>
              <w:rPr>
                <w:sz w:val="20"/>
                <w:szCs w:val="20"/>
              </w:rPr>
            </w:pPr>
            <w:r w:rsidRPr="00910908">
              <w:rPr>
                <w:sz w:val="20"/>
                <w:szCs w:val="20"/>
              </w:rPr>
              <w:t>3.</w:t>
            </w:r>
          </w:p>
        </w:tc>
        <w:tc>
          <w:tcPr>
            <w:tcW w:w="2354" w:type="dxa"/>
          </w:tcPr>
          <w:p w:rsidR="00214A1B" w:rsidRPr="00910908" w:rsidRDefault="00214A1B" w:rsidP="00214A1B">
            <w:pPr>
              <w:rPr>
                <w:sz w:val="20"/>
                <w:szCs w:val="20"/>
              </w:rPr>
            </w:pPr>
            <w:r w:rsidRPr="00910908">
              <w:rPr>
                <w:sz w:val="20"/>
                <w:szCs w:val="20"/>
              </w:rPr>
              <w:t xml:space="preserve">Обществоведение </w:t>
            </w:r>
          </w:p>
        </w:tc>
        <w:tc>
          <w:tcPr>
            <w:tcW w:w="1524" w:type="dxa"/>
          </w:tcPr>
          <w:p w:rsidR="00214A1B" w:rsidRPr="00910908" w:rsidRDefault="007C4386" w:rsidP="00214A1B">
            <w:pPr>
              <w:rPr>
                <w:sz w:val="20"/>
                <w:szCs w:val="20"/>
              </w:rPr>
            </w:pPr>
            <w:r>
              <w:rPr>
                <w:sz w:val="20"/>
                <w:szCs w:val="20"/>
              </w:rPr>
              <w:t>10</w:t>
            </w:r>
          </w:p>
        </w:tc>
        <w:tc>
          <w:tcPr>
            <w:tcW w:w="1506" w:type="dxa"/>
          </w:tcPr>
          <w:p w:rsidR="00214A1B" w:rsidRPr="00910908" w:rsidRDefault="00214A1B" w:rsidP="00214A1B">
            <w:pPr>
              <w:rPr>
                <w:sz w:val="20"/>
                <w:szCs w:val="20"/>
              </w:rPr>
            </w:pPr>
            <w:r w:rsidRPr="00910908">
              <w:rPr>
                <w:sz w:val="20"/>
                <w:szCs w:val="20"/>
              </w:rPr>
              <w:t>0%</w:t>
            </w:r>
          </w:p>
        </w:tc>
        <w:tc>
          <w:tcPr>
            <w:tcW w:w="1497" w:type="dxa"/>
          </w:tcPr>
          <w:p w:rsidR="00214A1B" w:rsidRPr="00910908" w:rsidRDefault="00214A1B" w:rsidP="00214A1B">
            <w:pPr>
              <w:rPr>
                <w:sz w:val="20"/>
                <w:szCs w:val="20"/>
              </w:rPr>
            </w:pPr>
            <w:r w:rsidRPr="00910908">
              <w:rPr>
                <w:sz w:val="20"/>
                <w:szCs w:val="20"/>
              </w:rPr>
              <w:t>28,5%</w:t>
            </w:r>
          </w:p>
        </w:tc>
        <w:tc>
          <w:tcPr>
            <w:tcW w:w="2064" w:type="dxa"/>
          </w:tcPr>
          <w:p w:rsidR="00214A1B" w:rsidRPr="00910908" w:rsidRDefault="00214A1B" w:rsidP="00214A1B">
            <w:pPr>
              <w:rPr>
                <w:sz w:val="20"/>
                <w:szCs w:val="20"/>
              </w:rPr>
            </w:pPr>
            <w:r w:rsidRPr="00910908">
              <w:rPr>
                <w:sz w:val="20"/>
                <w:szCs w:val="20"/>
              </w:rPr>
              <w:t xml:space="preserve">  43% и 28,5%на «2»</w:t>
            </w:r>
          </w:p>
        </w:tc>
      </w:tr>
      <w:tr w:rsidR="00214A1B" w:rsidRPr="00910908" w:rsidTr="00214A1B">
        <w:tc>
          <w:tcPr>
            <w:tcW w:w="626" w:type="dxa"/>
          </w:tcPr>
          <w:p w:rsidR="00214A1B" w:rsidRPr="00910908" w:rsidRDefault="00214A1B" w:rsidP="00214A1B">
            <w:pPr>
              <w:rPr>
                <w:sz w:val="20"/>
                <w:szCs w:val="20"/>
              </w:rPr>
            </w:pPr>
            <w:r w:rsidRPr="00910908">
              <w:rPr>
                <w:sz w:val="20"/>
                <w:szCs w:val="20"/>
              </w:rPr>
              <w:t>4.</w:t>
            </w:r>
          </w:p>
        </w:tc>
        <w:tc>
          <w:tcPr>
            <w:tcW w:w="2354" w:type="dxa"/>
          </w:tcPr>
          <w:p w:rsidR="00214A1B" w:rsidRPr="00910908" w:rsidRDefault="00214A1B" w:rsidP="00214A1B">
            <w:pPr>
              <w:rPr>
                <w:sz w:val="20"/>
                <w:szCs w:val="20"/>
              </w:rPr>
            </w:pPr>
            <w:r w:rsidRPr="00910908">
              <w:rPr>
                <w:sz w:val="20"/>
                <w:szCs w:val="20"/>
              </w:rPr>
              <w:t xml:space="preserve">Биология </w:t>
            </w:r>
          </w:p>
        </w:tc>
        <w:tc>
          <w:tcPr>
            <w:tcW w:w="1524" w:type="dxa"/>
          </w:tcPr>
          <w:p w:rsidR="00214A1B" w:rsidRPr="00910908" w:rsidRDefault="00214A1B" w:rsidP="00214A1B">
            <w:pPr>
              <w:rPr>
                <w:sz w:val="20"/>
                <w:szCs w:val="20"/>
              </w:rPr>
            </w:pPr>
            <w:r w:rsidRPr="00910908">
              <w:rPr>
                <w:sz w:val="20"/>
                <w:szCs w:val="20"/>
              </w:rPr>
              <w:t>4</w:t>
            </w:r>
          </w:p>
        </w:tc>
        <w:tc>
          <w:tcPr>
            <w:tcW w:w="1506" w:type="dxa"/>
          </w:tcPr>
          <w:p w:rsidR="00214A1B" w:rsidRPr="00910908" w:rsidRDefault="00214A1B" w:rsidP="00214A1B">
            <w:pPr>
              <w:rPr>
                <w:sz w:val="20"/>
                <w:szCs w:val="20"/>
              </w:rPr>
            </w:pPr>
            <w:r w:rsidRPr="00910908">
              <w:rPr>
                <w:sz w:val="20"/>
                <w:szCs w:val="20"/>
              </w:rPr>
              <w:t>0%</w:t>
            </w:r>
          </w:p>
        </w:tc>
        <w:tc>
          <w:tcPr>
            <w:tcW w:w="1497" w:type="dxa"/>
          </w:tcPr>
          <w:p w:rsidR="00214A1B" w:rsidRPr="00910908" w:rsidRDefault="00214A1B" w:rsidP="00214A1B">
            <w:pPr>
              <w:rPr>
                <w:sz w:val="20"/>
                <w:szCs w:val="20"/>
              </w:rPr>
            </w:pPr>
            <w:r w:rsidRPr="00910908">
              <w:rPr>
                <w:sz w:val="20"/>
                <w:szCs w:val="20"/>
              </w:rPr>
              <w:t>0%</w:t>
            </w:r>
          </w:p>
        </w:tc>
        <w:tc>
          <w:tcPr>
            <w:tcW w:w="2064" w:type="dxa"/>
          </w:tcPr>
          <w:p w:rsidR="00214A1B" w:rsidRPr="00910908" w:rsidRDefault="00214A1B" w:rsidP="00214A1B">
            <w:pPr>
              <w:rPr>
                <w:sz w:val="20"/>
                <w:szCs w:val="20"/>
              </w:rPr>
            </w:pPr>
            <w:r w:rsidRPr="00910908">
              <w:rPr>
                <w:sz w:val="20"/>
                <w:szCs w:val="20"/>
              </w:rPr>
              <w:t>100%</w:t>
            </w:r>
          </w:p>
        </w:tc>
      </w:tr>
      <w:tr w:rsidR="00214A1B" w:rsidRPr="00910908" w:rsidTr="00214A1B">
        <w:tc>
          <w:tcPr>
            <w:tcW w:w="626" w:type="dxa"/>
          </w:tcPr>
          <w:p w:rsidR="00214A1B" w:rsidRPr="00910908" w:rsidRDefault="00214A1B" w:rsidP="00214A1B">
            <w:pPr>
              <w:rPr>
                <w:sz w:val="20"/>
                <w:szCs w:val="20"/>
              </w:rPr>
            </w:pPr>
            <w:r w:rsidRPr="00910908">
              <w:rPr>
                <w:sz w:val="20"/>
                <w:szCs w:val="20"/>
              </w:rPr>
              <w:t>5.</w:t>
            </w:r>
          </w:p>
        </w:tc>
        <w:tc>
          <w:tcPr>
            <w:tcW w:w="2354" w:type="dxa"/>
          </w:tcPr>
          <w:p w:rsidR="00214A1B" w:rsidRPr="00910908" w:rsidRDefault="00214A1B" w:rsidP="00214A1B">
            <w:pPr>
              <w:rPr>
                <w:sz w:val="20"/>
                <w:szCs w:val="20"/>
              </w:rPr>
            </w:pPr>
            <w:r w:rsidRPr="00910908">
              <w:rPr>
                <w:sz w:val="20"/>
                <w:szCs w:val="20"/>
              </w:rPr>
              <w:t xml:space="preserve">География </w:t>
            </w:r>
          </w:p>
        </w:tc>
        <w:tc>
          <w:tcPr>
            <w:tcW w:w="1524" w:type="dxa"/>
          </w:tcPr>
          <w:p w:rsidR="00214A1B" w:rsidRPr="00910908" w:rsidRDefault="00214A1B" w:rsidP="00214A1B">
            <w:pPr>
              <w:rPr>
                <w:sz w:val="20"/>
                <w:szCs w:val="20"/>
              </w:rPr>
            </w:pPr>
            <w:r w:rsidRPr="00910908">
              <w:rPr>
                <w:sz w:val="20"/>
                <w:szCs w:val="20"/>
              </w:rPr>
              <w:t>3</w:t>
            </w:r>
          </w:p>
        </w:tc>
        <w:tc>
          <w:tcPr>
            <w:tcW w:w="1506" w:type="dxa"/>
          </w:tcPr>
          <w:p w:rsidR="00214A1B" w:rsidRPr="00910908" w:rsidRDefault="00214A1B" w:rsidP="00214A1B">
            <w:pPr>
              <w:rPr>
                <w:sz w:val="20"/>
                <w:szCs w:val="20"/>
              </w:rPr>
            </w:pPr>
            <w:r w:rsidRPr="00910908">
              <w:rPr>
                <w:sz w:val="20"/>
                <w:szCs w:val="20"/>
              </w:rPr>
              <w:t>33%</w:t>
            </w:r>
          </w:p>
        </w:tc>
        <w:tc>
          <w:tcPr>
            <w:tcW w:w="1497" w:type="dxa"/>
          </w:tcPr>
          <w:p w:rsidR="00214A1B" w:rsidRPr="00910908" w:rsidRDefault="00214A1B" w:rsidP="00214A1B">
            <w:pPr>
              <w:rPr>
                <w:sz w:val="20"/>
                <w:szCs w:val="20"/>
              </w:rPr>
            </w:pPr>
            <w:r w:rsidRPr="00910908">
              <w:rPr>
                <w:sz w:val="20"/>
                <w:szCs w:val="20"/>
              </w:rPr>
              <w:t>0%</w:t>
            </w:r>
          </w:p>
        </w:tc>
        <w:tc>
          <w:tcPr>
            <w:tcW w:w="2064" w:type="dxa"/>
          </w:tcPr>
          <w:p w:rsidR="00214A1B" w:rsidRPr="00910908" w:rsidRDefault="00214A1B" w:rsidP="00214A1B">
            <w:pPr>
              <w:rPr>
                <w:sz w:val="20"/>
                <w:szCs w:val="20"/>
              </w:rPr>
            </w:pPr>
            <w:r w:rsidRPr="00910908">
              <w:rPr>
                <w:sz w:val="20"/>
                <w:szCs w:val="20"/>
              </w:rPr>
              <w:t>34% и 33%на 2</w:t>
            </w:r>
          </w:p>
        </w:tc>
      </w:tr>
    </w:tbl>
    <w:p w:rsidR="00214A1B" w:rsidRPr="00910908" w:rsidRDefault="00214A1B" w:rsidP="00214A1B">
      <w:pPr>
        <w:spacing w:after="200" w:line="276" w:lineRule="auto"/>
        <w:jc w:val="center"/>
        <w:rPr>
          <w:rFonts w:eastAsiaTheme="minorHAnsi"/>
          <w:b/>
          <w:sz w:val="28"/>
          <w:szCs w:val="28"/>
          <w:lang w:eastAsia="en-US"/>
        </w:rPr>
      </w:pPr>
      <w:r w:rsidRPr="00910908">
        <w:rPr>
          <w:rFonts w:eastAsiaTheme="minorHAnsi"/>
          <w:b/>
          <w:sz w:val="28"/>
          <w:szCs w:val="28"/>
          <w:u w:val="single"/>
          <w:lang w:eastAsia="en-US"/>
        </w:rPr>
        <w:t>Результаты экзаменов</w:t>
      </w:r>
    </w:p>
    <w:p w:rsidR="00214A1B" w:rsidRPr="00910908" w:rsidRDefault="00214A1B" w:rsidP="00214A1B">
      <w:pPr>
        <w:spacing w:after="200" w:line="276" w:lineRule="auto"/>
        <w:jc w:val="center"/>
        <w:rPr>
          <w:rFonts w:eastAsiaTheme="minorHAnsi"/>
          <w:b/>
          <w:sz w:val="28"/>
          <w:szCs w:val="28"/>
          <w:lang w:eastAsia="en-US"/>
        </w:rPr>
      </w:pPr>
      <w:r w:rsidRPr="00910908">
        <w:rPr>
          <w:rFonts w:eastAsiaTheme="minorHAnsi"/>
          <w:b/>
          <w:sz w:val="28"/>
          <w:szCs w:val="28"/>
          <w:lang w:eastAsia="en-US"/>
        </w:rPr>
        <w:t>ЕГЭ,11 класс</w:t>
      </w:r>
    </w:p>
    <w:tbl>
      <w:tblPr>
        <w:tblStyle w:val="3"/>
        <w:tblW w:w="0" w:type="auto"/>
        <w:tblLook w:val="04A0" w:firstRow="1" w:lastRow="0" w:firstColumn="1" w:lastColumn="0" w:noHBand="0" w:noVBand="1"/>
      </w:tblPr>
      <w:tblGrid>
        <w:gridCol w:w="603"/>
        <w:gridCol w:w="2079"/>
        <w:gridCol w:w="1483"/>
        <w:gridCol w:w="1380"/>
        <w:gridCol w:w="1416"/>
        <w:gridCol w:w="1401"/>
        <w:gridCol w:w="1208"/>
      </w:tblGrid>
      <w:tr w:rsidR="00214A1B" w:rsidRPr="00910908" w:rsidTr="00214A1B">
        <w:tc>
          <w:tcPr>
            <w:tcW w:w="603" w:type="dxa"/>
          </w:tcPr>
          <w:p w:rsidR="00214A1B" w:rsidRPr="00910908" w:rsidRDefault="00214A1B" w:rsidP="00214A1B">
            <w:pPr>
              <w:rPr>
                <w:sz w:val="20"/>
                <w:szCs w:val="20"/>
              </w:rPr>
            </w:pPr>
            <w:r w:rsidRPr="00910908">
              <w:rPr>
                <w:sz w:val="20"/>
                <w:szCs w:val="20"/>
              </w:rPr>
              <w:t>№</w:t>
            </w:r>
          </w:p>
        </w:tc>
        <w:tc>
          <w:tcPr>
            <w:tcW w:w="2079" w:type="dxa"/>
          </w:tcPr>
          <w:p w:rsidR="00214A1B" w:rsidRPr="00910908" w:rsidRDefault="00214A1B" w:rsidP="00214A1B">
            <w:pPr>
              <w:rPr>
                <w:sz w:val="20"/>
                <w:szCs w:val="20"/>
              </w:rPr>
            </w:pPr>
            <w:r w:rsidRPr="00910908">
              <w:rPr>
                <w:sz w:val="20"/>
                <w:szCs w:val="20"/>
              </w:rPr>
              <w:t>Предмет</w:t>
            </w:r>
          </w:p>
        </w:tc>
        <w:tc>
          <w:tcPr>
            <w:tcW w:w="1483" w:type="dxa"/>
          </w:tcPr>
          <w:p w:rsidR="00214A1B" w:rsidRPr="00910908" w:rsidRDefault="00214A1B" w:rsidP="00214A1B">
            <w:pPr>
              <w:rPr>
                <w:sz w:val="20"/>
                <w:szCs w:val="20"/>
              </w:rPr>
            </w:pPr>
            <w:r w:rsidRPr="00910908">
              <w:rPr>
                <w:sz w:val="20"/>
                <w:szCs w:val="20"/>
              </w:rPr>
              <w:t>Количество сдававших</w:t>
            </w:r>
          </w:p>
        </w:tc>
        <w:tc>
          <w:tcPr>
            <w:tcW w:w="1380" w:type="dxa"/>
          </w:tcPr>
          <w:p w:rsidR="00214A1B" w:rsidRPr="00910908" w:rsidRDefault="00214A1B" w:rsidP="00214A1B">
            <w:pPr>
              <w:rPr>
                <w:sz w:val="20"/>
                <w:szCs w:val="20"/>
              </w:rPr>
            </w:pPr>
            <w:r w:rsidRPr="00910908">
              <w:rPr>
                <w:sz w:val="20"/>
                <w:szCs w:val="20"/>
              </w:rPr>
              <w:t>Планка</w:t>
            </w:r>
          </w:p>
        </w:tc>
        <w:tc>
          <w:tcPr>
            <w:tcW w:w="1416" w:type="dxa"/>
          </w:tcPr>
          <w:p w:rsidR="00214A1B" w:rsidRPr="00910908" w:rsidRDefault="00214A1B" w:rsidP="00214A1B">
            <w:pPr>
              <w:rPr>
                <w:sz w:val="20"/>
                <w:szCs w:val="20"/>
              </w:rPr>
            </w:pPr>
            <w:r w:rsidRPr="00910908">
              <w:rPr>
                <w:sz w:val="20"/>
                <w:szCs w:val="20"/>
              </w:rPr>
              <w:t>Средний балл</w:t>
            </w:r>
          </w:p>
        </w:tc>
        <w:tc>
          <w:tcPr>
            <w:tcW w:w="1401" w:type="dxa"/>
          </w:tcPr>
          <w:p w:rsidR="00214A1B" w:rsidRPr="00910908" w:rsidRDefault="00214A1B" w:rsidP="00214A1B">
            <w:pPr>
              <w:rPr>
                <w:sz w:val="20"/>
                <w:szCs w:val="20"/>
              </w:rPr>
            </w:pPr>
            <w:r w:rsidRPr="00910908">
              <w:rPr>
                <w:sz w:val="20"/>
                <w:szCs w:val="20"/>
              </w:rPr>
              <w:t>Высший балл по школе</w:t>
            </w:r>
          </w:p>
        </w:tc>
        <w:tc>
          <w:tcPr>
            <w:tcW w:w="1208" w:type="dxa"/>
          </w:tcPr>
          <w:p w:rsidR="00214A1B" w:rsidRPr="00910908" w:rsidRDefault="00214A1B" w:rsidP="00214A1B">
            <w:pPr>
              <w:rPr>
                <w:sz w:val="20"/>
                <w:szCs w:val="20"/>
              </w:rPr>
            </w:pPr>
            <w:r w:rsidRPr="00910908">
              <w:rPr>
                <w:sz w:val="20"/>
                <w:szCs w:val="20"/>
              </w:rPr>
              <w:t>%</w:t>
            </w:r>
          </w:p>
          <w:p w:rsidR="00214A1B" w:rsidRPr="00910908" w:rsidRDefault="00214A1B" w:rsidP="00214A1B">
            <w:pPr>
              <w:rPr>
                <w:sz w:val="20"/>
                <w:szCs w:val="20"/>
              </w:rPr>
            </w:pPr>
            <w:r w:rsidRPr="00910908">
              <w:rPr>
                <w:sz w:val="20"/>
                <w:szCs w:val="20"/>
              </w:rPr>
              <w:t>сдавших</w:t>
            </w:r>
          </w:p>
        </w:tc>
      </w:tr>
      <w:tr w:rsidR="00214A1B" w:rsidRPr="00910908" w:rsidTr="00214A1B">
        <w:tc>
          <w:tcPr>
            <w:tcW w:w="603" w:type="dxa"/>
          </w:tcPr>
          <w:p w:rsidR="00214A1B" w:rsidRPr="00910908" w:rsidRDefault="00214A1B" w:rsidP="00214A1B">
            <w:pPr>
              <w:rPr>
                <w:sz w:val="20"/>
                <w:szCs w:val="20"/>
              </w:rPr>
            </w:pPr>
            <w:r w:rsidRPr="00910908">
              <w:rPr>
                <w:sz w:val="20"/>
                <w:szCs w:val="20"/>
              </w:rPr>
              <w:t>1.</w:t>
            </w:r>
          </w:p>
        </w:tc>
        <w:tc>
          <w:tcPr>
            <w:tcW w:w="2079" w:type="dxa"/>
          </w:tcPr>
          <w:p w:rsidR="00214A1B" w:rsidRPr="00910908" w:rsidRDefault="00214A1B" w:rsidP="00214A1B">
            <w:pPr>
              <w:rPr>
                <w:sz w:val="20"/>
                <w:szCs w:val="20"/>
              </w:rPr>
            </w:pPr>
            <w:r w:rsidRPr="00910908">
              <w:rPr>
                <w:sz w:val="20"/>
                <w:szCs w:val="20"/>
              </w:rPr>
              <w:t>Биология</w:t>
            </w:r>
          </w:p>
        </w:tc>
        <w:tc>
          <w:tcPr>
            <w:tcW w:w="1483" w:type="dxa"/>
          </w:tcPr>
          <w:p w:rsidR="00214A1B" w:rsidRPr="00910908" w:rsidRDefault="00157087" w:rsidP="00214A1B">
            <w:pPr>
              <w:rPr>
                <w:sz w:val="20"/>
                <w:szCs w:val="20"/>
              </w:rPr>
            </w:pPr>
            <w:r>
              <w:rPr>
                <w:sz w:val="20"/>
                <w:szCs w:val="20"/>
              </w:rPr>
              <w:t>2</w:t>
            </w:r>
          </w:p>
        </w:tc>
        <w:tc>
          <w:tcPr>
            <w:tcW w:w="1380" w:type="dxa"/>
          </w:tcPr>
          <w:p w:rsidR="00214A1B" w:rsidRPr="00910908" w:rsidRDefault="00214A1B" w:rsidP="00214A1B">
            <w:pPr>
              <w:rPr>
                <w:sz w:val="20"/>
                <w:szCs w:val="20"/>
              </w:rPr>
            </w:pPr>
            <w:r w:rsidRPr="00910908">
              <w:rPr>
                <w:sz w:val="20"/>
                <w:szCs w:val="20"/>
              </w:rPr>
              <w:t>36</w:t>
            </w:r>
          </w:p>
        </w:tc>
        <w:tc>
          <w:tcPr>
            <w:tcW w:w="1416" w:type="dxa"/>
          </w:tcPr>
          <w:p w:rsidR="00214A1B" w:rsidRPr="00910908" w:rsidRDefault="00214A1B" w:rsidP="00214A1B">
            <w:pPr>
              <w:rPr>
                <w:sz w:val="20"/>
                <w:szCs w:val="20"/>
              </w:rPr>
            </w:pPr>
            <w:r w:rsidRPr="00910908">
              <w:rPr>
                <w:sz w:val="20"/>
                <w:szCs w:val="20"/>
              </w:rPr>
              <w:t>25</w:t>
            </w:r>
          </w:p>
        </w:tc>
        <w:tc>
          <w:tcPr>
            <w:tcW w:w="1401" w:type="dxa"/>
          </w:tcPr>
          <w:p w:rsidR="00214A1B" w:rsidRPr="00910908" w:rsidRDefault="00214A1B" w:rsidP="00214A1B">
            <w:pPr>
              <w:rPr>
                <w:sz w:val="20"/>
                <w:szCs w:val="20"/>
              </w:rPr>
            </w:pPr>
            <w:r w:rsidRPr="00910908">
              <w:rPr>
                <w:sz w:val="20"/>
                <w:szCs w:val="20"/>
              </w:rPr>
              <w:t>32</w:t>
            </w:r>
          </w:p>
        </w:tc>
        <w:tc>
          <w:tcPr>
            <w:tcW w:w="1208" w:type="dxa"/>
          </w:tcPr>
          <w:p w:rsidR="00214A1B" w:rsidRPr="00910908" w:rsidRDefault="00214A1B" w:rsidP="00214A1B">
            <w:pPr>
              <w:rPr>
                <w:sz w:val="20"/>
                <w:szCs w:val="20"/>
              </w:rPr>
            </w:pPr>
            <w:r w:rsidRPr="00910908">
              <w:rPr>
                <w:sz w:val="20"/>
                <w:szCs w:val="20"/>
              </w:rPr>
              <w:t>0%</w:t>
            </w:r>
          </w:p>
        </w:tc>
      </w:tr>
      <w:tr w:rsidR="00214A1B" w:rsidRPr="00910908" w:rsidTr="00214A1B">
        <w:tc>
          <w:tcPr>
            <w:tcW w:w="603" w:type="dxa"/>
          </w:tcPr>
          <w:p w:rsidR="00214A1B" w:rsidRPr="00910908" w:rsidRDefault="00214A1B" w:rsidP="00214A1B">
            <w:pPr>
              <w:rPr>
                <w:sz w:val="20"/>
                <w:szCs w:val="20"/>
              </w:rPr>
            </w:pPr>
            <w:r w:rsidRPr="00910908">
              <w:rPr>
                <w:sz w:val="20"/>
                <w:szCs w:val="20"/>
              </w:rPr>
              <w:t>2.</w:t>
            </w:r>
          </w:p>
        </w:tc>
        <w:tc>
          <w:tcPr>
            <w:tcW w:w="2079" w:type="dxa"/>
          </w:tcPr>
          <w:p w:rsidR="00214A1B" w:rsidRPr="00910908" w:rsidRDefault="00214A1B" w:rsidP="00214A1B">
            <w:pPr>
              <w:rPr>
                <w:sz w:val="20"/>
                <w:szCs w:val="20"/>
              </w:rPr>
            </w:pPr>
            <w:r w:rsidRPr="00910908">
              <w:rPr>
                <w:sz w:val="20"/>
                <w:szCs w:val="20"/>
              </w:rPr>
              <w:t>Русский язык</w:t>
            </w:r>
          </w:p>
        </w:tc>
        <w:tc>
          <w:tcPr>
            <w:tcW w:w="1483" w:type="dxa"/>
          </w:tcPr>
          <w:p w:rsidR="00214A1B" w:rsidRPr="00910908" w:rsidRDefault="00157087" w:rsidP="00214A1B">
            <w:pPr>
              <w:rPr>
                <w:sz w:val="20"/>
                <w:szCs w:val="20"/>
              </w:rPr>
            </w:pPr>
            <w:r>
              <w:rPr>
                <w:sz w:val="20"/>
                <w:szCs w:val="20"/>
              </w:rPr>
              <w:t>5</w:t>
            </w:r>
          </w:p>
        </w:tc>
        <w:tc>
          <w:tcPr>
            <w:tcW w:w="1380" w:type="dxa"/>
          </w:tcPr>
          <w:p w:rsidR="00214A1B" w:rsidRPr="00910908" w:rsidRDefault="00214A1B" w:rsidP="00214A1B">
            <w:pPr>
              <w:rPr>
                <w:sz w:val="20"/>
                <w:szCs w:val="20"/>
              </w:rPr>
            </w:pPr>
            <w:r w:rsidRPr="00910908">
              <w:rPr>
                <w:sz w:val="20"/>
                <w:szCs w:val="20"/>
              </w:rPr>
              <w:t>24</w:t>
            </w:r>
          </w:p>
        </w:tc>
        <w:tc>
          <w:tcPr>
            <w:tcW w:w="1416" w:type="dxa"/>
          </w:tcPr>
          <w:p w:rsidR="00214A1B" w:rsidRPr="00910908" w:rsidRDefault="00214A1B" w:rsidP="00214A1B">
            <w:pPr>
              <w:rPr>
                <w:sz w:val="20"/>
                <w:szCs w:val="20"/>
              </w:rPr>
            </w:pPr>
            <w:r w:rsidRPr="00910908">
              <w:rPr>
                <w:sz w:val="20"/>
                <w:szCs w:val="20"/>
              </w:rPr>
              <w:t>66</w:t>
            </w:r>
          </w:p>
        </w:tc>
        <w:tc>
          <w:tcPr>
            <w:tcW w:w="1401" w:type="dxa"/>
          </w:tcPr>
          <w:p w:rsidR="00214A1B" w:rsidRPr="00910908" w:rsidRDefault="00214A1B" w:rsidP="00214A1B">
            <w:pPr>
              <w:rPr>
                <w:sz w:val="20"/>
                <w:szCs w:val="20"/>
              </w:rPr>
            </w:pPr>
            <w:r w:rsidRPr="00910908">
              <w:rPr>
                <w:sz w:val="20"/>
                <w:szCs w:val="20"/>
              </w:rPr>
              <w:t>66</w:t>
            </w:r>
          </w:p>
        </w:tc>
        <w:tc>
          <w:tcPr>
            <w:tcW w:w="1208" w:type="dxa"/>
          </w:tcPr>
          <w:p w:rsidR="00214A1B" w:rsidRPr="00910908" w:rsidRDefault="00214A1B" w:rsidP="00214A1B">
            <w:pPr>
              <w:rPr>
                <w:sz w:val="20"/>
                <w:szCs w:val="20"/>
              </w:rPr>
            </w:pPr>
            <w:r w:rsidRPr="00910908">
              <w:rPr>
                <w:sz w:val="20"/>
                <w:szCs w:val="20"/>
              </w:rPr>
              <w:t>100%</w:t>
            </w:r>
          </w:p>
        </w:tc>
      </w:tr>
      <w:tr w:rsidR="00214A1B" w:rsidRPr="00910908" w:rsidTr="00214A1B">
        <w:tc>
          <w:tcPr>
            <w:tcW w:w="603" w:type="dxa"/>
          </w:tcPr>
          <w:p w:rsidR="00214A1B" w:rsidRPr="00910908" w:rsidRDefault="00214A1B" w:rsidP="00214A1B">
            <w:pPr>
              <w:rPr>
                <w:sz w:val="20"/>
                <w:szCs w:val="20"/>
              </w:rPr>
            </w:pPr>
            <w:r w:rsidRPr="00910908">
              <w:rPr>
                <w:sz w:val="20"/>
                <w:szCs w:val="20"/>
              </w:rPr>
              <w:t>3.</w:t>
            </w:r>
          </w:p>
        </w:tc>
        <w:tc>
          <w:tcPr>
            <w:tcW w:w="2079" w:type="dxa"/>
          </w:tcPr>
          <w:p w:rsidR="00214A1B" w:rsidRPr="00910908" w:rsidRDefault="00214A1B" w:rsidP="00214A1B">
            <w:pPr>
              <w:rPr>
                <w:sz w:val="20"/>
                <w:szCs w:val="20"/>
              </w:rPr>
            </w:pPr>
            <w:r w:rsidRPr="00910908">
              <w:rPr>
                <w:sz w:val="20"/>
                <w:szCs w:val="20"/>
              </w:rPr>
              <w:t>Математика/б</w:t>
            </w:r>
          </w:p>
        </w:tc>
        <w:tc>
          <w:tcPr>
            <w:tcW w:w="1483" w:type="dxa"/>
          </w:tcPr>
          <w:p w:rsidR="00214A1B" w:rsidRPr="00910908" w:rsidRDefault="00157087" w:rsidP="00214A1B">
            <w:pPr>
              <w:rPr>
                <w:sz w:val="20"/>
                <w:szCs w:val="20"/>
              </w:rPr>
            </w:pPr>
            <w:r>
              <w:rPr>
                <w:sz w:val="20"/>
                <w:szCs w:val="20"/>
              </w:rPr>
              <w:t>5</w:t>
            </w:r>
          </w:p>
        </w:tc>
        <w:tc>
          <w:tcPr>
            <w:tcW w:w="1380" w:type="dxa"/>
          </w:tcPr>
          <w:p w:rsidR="00214A1B" w:rsidRPr="00910908" w:rsidRDefault="007C4386" w:rsidP="00214A1B">
            <w:pPr>
              <w:rPr>
                <w:sz w:val="20"/>
                <w:szCs w:val="20"/>
              </w:rPr>
            </w:pPr>
            <w:r>
              <w:rPr>
                <w:sz w:val="20"/>
                <w:szCs w:val="20"/>
              </w:rPr>
              <w:t>4</w:t>
            </w:r>
          </w:p>
        </w:tc>
        <w:tc>
          <w:tcPr>
            <w:tcW w:w="1416" w:type="dxa"/>
          </w:tcPr>
          <w:p w:rsidR="00214A1B" w:rsidRPr="00910908" w:rsidRDefault="00214A1B" w:rsidP="00214A1B">
            <w:pPr>
              <w:rPr>
                <w:sz w:val="20"/>
                <w:szCs w:val="20"/>
              </w:rPr>
            </w:pPr>
            <w:r w:rsidRPr="00910908">
              <w:rPr>
                <w:sz w:val="20"/>
                <w:szCs w:val="20"/>
              </w:rPr>
              <w:t>4</w:t>
            </w:r>
          </w:p>
        </w:tc>
        <w:tc>
          <w:tcPr>
            <w:tcW w:w="1401" w:type="dxa"/>
          </w:tcPr>
          <w:p w:rsidR="00214A1B" w:rsidRPr="00910908" w:rsidRDefault="00214A1B" w:rsidP="00214A1B">
            <w:pPr>
              <w:rPr>
                <w:sz w:val="20"/>
                <w:szCs w:val="20"/>
              </w:rPr>
            </w:pPr>
            <w:r w:rsidRPr="00910908">
              <w:rPr>
                <w:sz w:val="20"/>
                <w:szCs w:val="20"/>
              </w:rPr>
              <w:t>5</w:t>
            </w:r>
          </w:p>
        </w:tc>
        <w:tc>
          <w:tcPr>
            <w:tcW w:w="1208" w:type="dxa"/>
          </w:tcPr>
          <w:p w:rsidR="00214A1B" w:rsidRPr="00910908" w:rsidRDefault="00214A1B" w:rsidP="00214A1B">
            <w:pPr>
              <w:rPr>
                <w:sz w:val="20"/>
                <w:szCs w:val="20"/>
              </w:rPr>
            </w:pPr>
            <w:r w:rsidRPr="00910908">
              <w:rPr>
                <w:sz w:val="20"/>
                <w:szCs w:val="20"/>
              </w:rPr>
              <w:t>100%</w:t>
            </w:r>
          </w:p>
        </w:tc>
      </w:tr>
      <w:tr w:rsidR="00214A1B" w:rsidRPr="00910908" w:rsidTr="00214A1B">
        <w:tc>
          <w:tcPr>
            <w:tcW w:w="603" w:type="dxa"/>
          </w:tcPr>
          <w:p w:rsidR="00214A1B" w:rsidRPr="00910908" w:rsidRDefault="00214A1B" w:rsidP="00214A1B">
            <w:pPr>
              <w:rPr>
                <w:sz w:val="20"/>
                <w:szCs w:val="20"/>
              </w:rPr>
            </w:pPr>
            <w:r w:rsidRPr="00910908">
              <w:rPr>
                <w:sz w:val="20"/>
                <w:szCs w:val="20"/>
              </w:rPr>
              <w:t>4.</w:t>
            </w:r>
          </w:p>
        </w:tc>
        <w:tc>
          <w:tcPr>
            <w:tcW w:w="2079" w:type="dxa"/>
          </w:tcPr>
          <w:p w:rsidR="00214A1B" w:rsidRPr="00910908" w:rsidRDefault="00214A1B" w:rsidP="00214A1B">
            <w:pPr>
              <w:rPr>
                <w:sz w:val="20"/>
                <w:szCs w:val="20"/>
              </w:rPr>
            </w:pPr>
            <w:r w:rsidRPr="00910908">
              <w:rPr>
                <w:sz w:val="20"/>
                <w:szCs w:val="20"/>
              </w:rPr>
              <w:t>Математика профиль</w:t>
            </w:r>
          </w:p>
        </w:tc>
        <w:tc>
          <w:tcPr>
            <w:tcW w:w="1483" w:type="dxa"/>
          </w:tcPr>
          <w:p w:rsidR="00214A1B" w:rsidRPr="00910908" w:rsidRDefault="00157087" w:rsidP="00214A1B">
            <w:pPr>
              <w:rPr>
                <w:sz w:val="20"/>
                <w:szCs w:val="20"/>
              </w:rPr>
            </w:pPr>
            <w:r>
              <w:rPr>
                <w:sz w:val="20"/>
                <w:szCs w:val="20"/>
              </w:rPr>
              <w:t>0</w:t>
            </w:r>
          </w:p>
        </w:tc>
        <w:tc>
          <w:tcPr>
            <w:tcW w:w="1380" w:type="dxa"/>
          </w:tcPr>
          <w:p w:rsidR="00214A1B" w:rsidRPr="00910908" w:rsidRDefault="00157087" w:rsidP="00214A1B">
            <w:pPr>
              <w:rPr>
                <w:sz w:val="20"/>
                <w:szCs w:val="20"/>
              </w:rPr>
            </w:pPr>
            <w:r>
              <w:rPr>
                <w:sz w:val="20"/>
                <w:szCs w:val="20"/>
              </w:rPr>
              <w:t>0</w:t>
            </w:r>
          </w:p>
        </w:tc>
        <w:tc>
          <w:tcPr>
            <w:tcW w:w="1416" w:type="dxa"/>
          </w:tcPr>
          <w:p w:rsidR="00214A1B" w:rsidRPr="00910908" w:rsidRDefault="00157087" w:rsidP="00214A1B">
            <w:pPr>
              <w:rPr>
                <w:sz w:val="20"/>
                <w:szCs w:val="20"/>
              </w:rPr>
            </w:pPr>
            <w:r>
              <w:rPr>
                <w:sz w:val="20"/>
                <w:szCs w:val="20"/>
              </w:rPr>
              <w:t>0</w:t>
            </w:r>
          </w:p>
        </w:tc>
        <w:tc>
          <w:tcPr>
            <w:tcW w:w="1401" w:type="dxa"/>
          </w:tcPr>
          <w:p w:rsidR="00214A1B" w:rsidRPr="00910908" w:rsidRDefault="00214A1B" w:rsidP="00214A1B">
            <w:pPr>
              <w:rPr>
                <w:sz w:val="20"/>
                <w:szCs w:val="20"/>
              </w:rPr>
            </w:pPr>
          </w:p>
        </w:tc>
        <w:tc>
          <w:tcPr>
            <w:tcW w:w="1208" w:type="dxa"/>
          </w:tcPr>
          <w:p w:rsidR="00214A1B" w:rsidRPr="00910908" w:rsidRDefault="00214A1B" w:rsidP="00214A1B">
            <w:pPr>
              <w:rPr>
                <w:sz w:val="20"/>
                <w:szCs w:val="20"/>
              </w:rPr>
            </w:pPr>
          </w:p>
        </w:tc>
      </w:tr>
    </w:tbl>
    <w:p w:rsidR="00214A1B" w:rsidRPr="007E0EEB" w:rsidRDefault="00214A1B" w:rsidP="00214A1B">
      <w:pPr>
        <w:spacing w:after="200" w:line="276" w:lineRule="auto"/>
        <w:ind w:firstLine="708"/>
        <w:jc w:val="both"/>
        <w:rPr>
          <w:rFonts w:eastAsiaTheme="minorHAnsi"/>
          <w:b/>
          <w:sz w:val="28"/>
          <w:szCs w:val="28"/>
          <w:lang w:eastAsia="en-US"/>
        </w:rPr>
      </w:pPr>
      <w:r w:rsidRPr="007E0EEB">
        <w:rPr>
          <w:rFonts w:eastAsiaTheme="minorHAnsi"/>
          <w:b/>
          <w:sz w:val="28"/>
          <w:szCs w:val="28"/>
          <w:lang w:eastAsia="en-US"/>
        </w:rPr>
        <w:t>Результаты государственной итоговой аттестации за курс основного общего образования  в 201</w:t>
      </w:r>
      <w:r w:rsidR="00157087">
        <w:rPr>
          <w:rFonts w:eastAsiaTheme="minorHAnsi"/>
          <w:b/>
          <w:sz w:val="28"/>
          <w:szCs w:val="28"/>
          <w:lang w:eastAsia="en-US"/>
        </w:rPr>
        <w:t>9</w:t>
      </w:r>
      <w:r w:rsidRPr="007E0EEB">
        <w:rPr>
          <w:rFonts w:eastAsiaTheme="minorHAnsi"/>
          <w:b/>
          <w:sz w:val="28"/>
          <w:szCs w:val="28"/>
          <w:lang w:eastAsia="en-US"/>
        </w:rPr>
        <w:t xml:space="preserve"> году показаны в таблице:</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708"/>
        <w:gridCol w:w="634"/>
        <w:gridCol w:w="708"/>
        <w:gridCol w:w="708"/>
        <w:gridCol w:w="634"/>
        <w:gridCol w:w="708"/>
        <w:gridCol w:w="708"/>
        <w:gridCol w:w="634"/>
        <w:gridCol w:w="634"/>
        <w:gridCol w:w="708"/>
        <w:gridCol w:w="634"/>
      </w:tblGrid>
      <w:tr w:rsidR="00214A1B" w:rsidRPr="007E0EEB" w:rsidTr="00214A1B">
        <w:tc>
          <w:tcPr>
            <w:tcW w:w="2108" w:type="dxa"/>
            <w:vMerge w:val="restart"/>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Наименование</w:t>
            </w:r>
          </w:p>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 xml:space="preserve"> учреждения</w:t>
            </w:r>
          </w:p>
        </w:tc>
        <w:tc>
          <w:tcPr>
            <w:tcW w:w="708" w:type="dxa"/>
            <w:vMerge w:val="restart"/>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Всего выпускников 9 классо</w:t>
            </w:r>
            <w:r w:rsidRPr="007E0EEB">
              <w:rPr>
                <w:rFonts w:eastAsiaTheme="minorHAnsi"/>
                <w:sz w:val="28"/>
                <w:szCs w:val="28"/>
                <w:lang w:eastAsia="en-US"/>
              </w:rPr>
              <w:lastRenderedPageBreak/>
              <w:t>в</w:t>
            </w:r>
          </w:p>
        </w:tc>
        <w:tc>
          <w:tcPr>
            <w:tcW w:w="634" w:type="dxa"/>
            <w:vMerge w:val="restart"/>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lastRenderedPageBreak/>
              <w:t>Допущены к ГИА (че</w:t>
            </w:r>
            <w:r w:rsidRPr="007E0EEB">
              <w:rPr>
                <w:rFonts w:eastAsiaTheme="minorHAnsi"/>
                <w:sz w:val="28"/>
                <w:szCs w:val="28"/>
                <w:lang w:eastAsia="en-US"/>
              </w:rPr>
              <w:lastRenderedPageBreak/>
              <w:t>л.)</w:t>
            </w:r>
          </w:p>
        </w:tc>
        <w:tc>
          <w:tcPr>
            <w:tcW w:w="708" w:type="dxa"/>
            <w:vMerge w:val="restart"/>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lastRenderedPageBreak/>
              <w:t>Не допущены к ГИА (че</w:t>
            </w:r>
            <w:r w:rsidRPr="007E0EEB">
              <w:rPr>
                <w:rFonts w:eastAsiaTheme="minorHAnsi"/>
                <w:sz w:val="28"/>
                <w:szCs w:val="28"/>
                <w:lang w:eastAsia="en-US"/>
              </w:rPr>
              <w:lastRenderedPageBreak/>
              <w:t>л.)</w:t>
            </w:r>
          </w:p>
        </w:tc>
        <w:tc>
          <w:tcPr>
            <w:tcW w:w="708" w:type="dxa"/>
            <w:vMerge w:val="restart"/>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lastRenderedPageBreak/>
              <w:t>Аттестат особого образц</w:t>
            </w:r>
            <w:r w:rsidRPr="007E0EEB">
              <w:rPr>
                <w:rFonts w:eastAsiaTheme="minorHAnsi"/>
                <w:sz w:val="28"/>
                <w:szCs w:val="28"/>
                <w:lang w:eastAsia="en-US"/>
              </w:rPr>
              <w:lastRenderedPageBreak/>
              <w:t>а</w:t>
            </w:r>
          </w:p>
        </w:tc>
        <w:tc>
          <w:tcPr>
            <w:tcW w:w="2050" w:type="dxa"/>
            <w:gridSpan w:val="3"/>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lastRenderedPageBreak/>
              <w:t>Получили двойки в основные сроки (чел.)</w:t>
            </w:r>
          </w:p>
        </w:tc>
        <w:tc>
          <w:tcPr>
            <w:tcW w:w="1976" w:type="dxa"/>
            <w:gridSpan w:val="3"/>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Получили двойки в резервные сроки (чел.)</w:t>
            </w:r>
          </w:p>
        </w:tc>
        <w:tc>
          <w:tcPr>
            <w:tcW w:w="634" w:type="dxa"/>
            <w:vMerge w:val="restart"/>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Не получили</w:t>
            </w:r>
          </w:p>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 xml:space="preserve">аттестат </w:t>
            </w:r>
            <w:r w:rsidRPr="007E0EEB">
              <w:rPr>
                <w:rFonts w:eastAsiaTheme="minorHAnsi"/>
                <w:sz w:val="28"/>
                <w:szCs w:val="28"/>
                <w:lang w:eastAsia="en-US"/>
              </w:rPr>
              <w:lastRenderedPageBreak/>
              <w:t>(чел.)</w:t>
            </w:r>
          </w:p>
        </w:tc>
      </w:tr>
      <w:tr w:rsidR="00214A1B" w:rsidRPr="007E0EEB" w:rsidTr="00214A1B">
        <w:tc>
          <w:tcPr>
            <w:tcW w:w="2108" w:type="dxa"/>
            <w:vMerge/>
          </w:tcPr>
          <w:p w:rsidR="00214A1B" w:rsidRPr="007E0EEB" w:rsidRDefault="00214A1B" w:rsidP="00214A1B">
            <w:pPr>
              <w:spacing w:after="200" w:line="276" w:lineRule="auto"/>
              <w:jc w:val="center"/>
              <w:rPr>
                <w:rFonts w:eastAsiaTheme="minorHAnsi"/>
                <w:sz w:val="28"/>
                <w:szCs w:val="28"/>
                <w:lang w:eastAsia="en-US"/>
              </w:rPr>
            </w:pPr>
          </w:p>
        </w:tc>
        <w:tc>
          <w:tcPr>
            <w:tcW w:w="708" w:type="dxa"/>
            <w:vMerge/>
          </w:tcPr>
          <w:p w:rsidR="00214A1B" w:rsidRPr="007E0EEB" w:rsidRDefault="00214A1B" w:rsidP="00214A1B">
            <w:pPr>
              <w:spacing w:after="200" w:line="276" w:lineRule="auto"/>
              <w:jc w:val="both"/>
              <w:rPr>
                <w:rFonts w:eastAsiaTheme="minorHAnsi"/>
                <w:sz w:val="28"/>
                <w:szCs w:val="28"/>
                <w:lang w:eastAsia="en-US"/>
              </w:rPr>
            </w:pPr>
          </w:p>
        </w:tc>
        <w:tc>
          <w:tcPr>
            <w:tcW w:w="634" w:type="dxa"/>
            <w:vMerge/>
          </w:tcPr>
          <w:p w:rsidR="00214A1B" w:rsidRPr="007E0EEB" w:rsidRDefault="00214A1B" w:rsidP="00214A1B">
            <w:pPr>
              <w:spacing w:after="200" w:line="276" w:lineRule="auto"/>
              <w:jc w:val="both"/>
              <w:rPr>
                <w:rFonts w:eastAsiaTheme="minorHAnsi"/>
                <w:sz w:val="28"/>
                <w:szCs w:val="28"/>
                <w:lang w:eastAsia="en-US"/>
              </w:rPr>
            </w:pPr>
          </w:p>
        </w:tc>
        <w:tc>
          <w:tcPr>
            <w:tcW w:w="708" w:type="dxa"/>
            <w:vMerge/>
          </w:tcPr>
          <w:p w:rsidR="00214A1B" w:rsidRPr="007E0EEB" w:rsidRDefault="00214A1B" w:rsidP="00214A1B">
            <w:pPr>
              <w:spacing w:after="200" w:line="276" w:lineRule="auto"/>
              <w:jc w:val="both"/>
              <w:rPr>
                <w:rFonts w:eastAsiaTheme="minorHAnsi"/>
                <w:sz w:val="28"/>
                <w:szCs w:val="28"/>
                <w:lang w:eastAsia="en-US"/>
              </w:rPr>
            </w:pPr>
          </w:p>
        </w:tc>
        <w:tc>
          <w:tcPr>
            <w:tcW w:w="708" w:type="dxa"/>
            <w:vMerge/>
          </w:tcPr>
          <w:p w:rsidR="00214A1B" w:rsidRPr="007E0EEB" w:rsidRDefault="00214A1B" w:rsidP="00214A1B">
            <w:pPr>
              <w:spacing w:after="200" w:line="276" w:lineRule="auto"/>
              <w:jc w:val="both"/>
              <w:rPr>
                <w:rFonts w:eastAsiaTheme="minorHAnsi"/>
                <w:sz w:val="28"/>
                <w:szCs w:val="28"/>
                <w:lang w:eastAsia="en-US"/>
              </w:rPr>
            </w:pPr>
          </w:p>
        </w:tc>
        <w:tc>
          <w:tcPr>
            <w:tcW w:w="634" w:type="dxa"/>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Русский яз</w:t>
            </w:r>
            <w:r w:rsidRPr="007E0EEB">
              <w:rPr>
                <w:rFonts w:eastAsiaTheme="minorHAnsi"/>
                <w:sz w:val="28"/>
                <w:szCs w:val="28"/>
                <w:lang w:eastAsia="en-US"/>
              </w:rPr>
              <w:lastRenderedPageBreak/>
              <w:t>ык</w:t>
            </w:r>
          </w:p>
        </w:tc>
        <w:tc>
          <w:tcPr>
            <w:tcW w:w="708" w:type="dxa"/>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lastRenderedPageBreak/>
              <w:t>математик</w:t>
            </w:r>
            <w:r w:rsidRPr="007E0EEB">
              <w:rPr>
                <w:rFonts w:eastAsiaTheme="minorHAnsi"/>
                <w:sz w:val="28"/>
                <w:szCs w:val="28"/>
                <w:lang w:eastAsia="en-US"/>
              </w:rPr>
              <w:lastRenderedPageBreak/>
              <w:t>а</w:t>
            </w:r>
          </w:p>
        </w:tc>
        <w:tc>
          <w:tcPr>
            <w:tcW w:w="708" w:type="dxa"/>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lastRenderedPageBreak/>
              <w:t xml:space="preserve">Предметы по </w:t>
            </w:r>
            <w:r w:rsidRPr="007E0EEB">
              <w:rPr>
                <w:rFonts w:eastAsiaTheme="minorHAnsi"/>
                <w:sz w:val="28"/>
                <w:szCs w:val="28"/>
                <w:lang w:eastAsia="en-US"/>
              </w:rPr>
              <w:lastRenderedPageBreak/>
              <w:t>выбору</w:t>
            </w:r>
          </w:p>
        </w:tc>
        <w:tc>
          <w:tcPr>
            <w:tcW w:w="634" w:type="dxa"/>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lastRenderedPageBreak/>
              <w:t>Русский яз</w:t>
            </w:r>
            <w:r w:rsidRPr="007E0EEB">
              <w:rPr>
                <w:rFonts w:eastAsiaTheme="minorHAnsi"/>
                <w:sz w:val="28"/>
                <w:szCs w:val="28"/>
                <w:lang w:eastAsia="en-US"/>
              </w:rPr>
              <w:lastRenderedPageBreak/>
              <w:t>ык</w:t>
            </w:r>
          </w:p>
        </w:tc>
        <w:tc>
          <w:tcPr>
            <w:tcW w:w="634" w:type="dxa"/>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lastRenderedPageBreak/>
              <w:t>математик</w:t>
            </w:r>
            <w:r w:rsidRPr="007E0EEB">
              <w:rPr>
                <w:rFonts w:eastAsiaTheme="minorHAnsi"/>
                <w:sz w:val="28"/>
                <w:szCs w:val="28"/>
                <w:lang w:eastAsia="en-US"/>
              </w:rPr>
              <w:lastRenderedPageBreak/>
              <w:t>а</w:t>
            </w:r>
          </w:p>
        </w:tc>
        <w:tc>
          <w:tcPr>
            <w:tcW w:w="708" w:type="dxa"/>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lastRenderedPageBreak/>
              <w:t xml:space="preserve">Предметы по </w:t>
            </w:r>
            <w:r w:rsidRPr="007E0EEB">
              <w:rPr>
                <w:rFonts w:eastAsiaTheme="minorHAnsi"/>
                <w:sz w:val="28"/>
                <w:szCs w:val="28"/>
                <w:lang w:eastAsia="en-US"/>
              </w:rPr>
              <w:lastRenderedPageBreak/>
              <w:t>выбор</w:t>
            </w:r>
          </w:p>
        </w:tc>
        <w:tc>
          <w:tcPr>
            <w:tcW w:w="634" w:type="dxa"/>
            <w:vMerge/>
          </w:tcPr>
          <w:p w:rsidR="00214A1B" w:rsidRPr="007E0EEB" w:rsidRDefault="00214A1B" w:rsidP="00214A1B">
            <w:pPr>
              <w:spacing w:after="200" w:line="276" w:lineRule="auto"/>
              <w:jc w:val="both"/>
              <w:rPr>
                <w:rFonts w:eastAsiaTheme="minorHAnsi"/>
                <w:sz w:val="28"/>
                <w:szCs w:val="28"/>
                <w:lang w:eastAsia="en-US"/>
              </w:rPr>
            </w:pPr>
          </w:p>
        </w:tc>
      </w:tr>
      <w:tr w:rsidR="00214A1B" w:rsidRPr="007E0EEB" w:rsidTr="00214A1B">
        <w:tc>
          <w:tcPr>
            <w:tcW w:w="2108" w:type="dxa"/>
            <w:vAlign w:val="center"/>
          </w:tcPr>
          <w:p w:rsidR="00214A1B" w:rsidRPr="007E0EEB" w:rsidRDefault="00214A1B" w:rsidP="00214A1B">
            <w:pPr>
              <w:snapToGrid w:val="0"/>
              <w:spacing w:after="200" w:line="276" w:lineRule="auto"/>
              <w:rPr>
                <w:rFonts w:eastAsiaTheme="minorHAnsi"/>
                <w:sz w:val="28"/>
                <w:szCs w:val="28"/>
                <w:lang w:eastAsia="ar-SA"/>
              </w:rPr>
            </w:pPr>
            <w:r w:rsidRPr="007E0EEB">
              <w:rPr>
                <w:rFonts w:eastAsiaTheme="minorHAnsi"/>
                <w:sz w:val="28"/>
                <w:szCs w:val="28"/>
                <w:lang w:eastAsia="ar-SA"/>
              </w:rPr>
              <w:lastRenderedPageBreak/>
              <w:t>МКОУ «Степновская СОШ»</w:t>
            </w:r>
          </w:p>
        </w:tc>
        <w:tc>
          <w:tcPr>
            <w:tcW w:w="708" w:type="dxa"/>
            <w:vAlign w:val="center"/>
          </w:tcPr>
          <w:p w:rsidR="00214A1B" w:rsidRPr="007E0EEB" w:rsidRDefault="00157087" w:rsidP="00214A1B">
            <w:pPr>
              <w:spacing w:after="200" w:line="276" w:lineRule="auto"/>
              <w:jc w:val="center"/>
              <w:rPr>
                <w:rFonts w:eastAsiaTheme="minorHAnsi"/>
                <w:sz w:val="28"/>
                <w:szCs w:val="28"/>
                <w:lang w:eastAsia="en-US"/>
              </w:rPr>
            </w:pPr>
            <w:r>
              <w:rPr>
                <w:rFonts w:eastAsiaTheme="minorHAnsi"/>
                <w:sz w:val="28"/>
                <w:szCs w:val="28"/>
                <w:lang w:eastAsia="en-US"/>
              </w:rPr>
              <w:t>6</w:t>
            </w:r>
          </w:p>
        </w:tc>
        <w:tc>
          <w:tcPr>
            <w:tcW w:w="634" w:type="dxa"/>
            <w:vAlign w:val="center"/>
          </w:tcPr>
          <w:p w:rsidR="00214A1B" w:rsidRPr="007E0EEB" w:rsidRDefault="00157087" w:rsidP="00214A1B">
            <w:pPr>
              <w:spacing w:after="200" w:line="276" w:lineRule="auto"/>
              <w:jc w:val="center"/>
              <w:rPr>
                <w:rFonts w:eastAsiaTheme="minorHAnsi"/>
                <w:sz w:val="28"/>
                <w:szCs w:val="28"/>
                <w:lang w:eastAsia="en-US"/>
              </w:rPr>
            </w:pPr>
            <w:r>
              <w:rPr>
                <w:rFonts w:eastAsiaTheme="minorHAnsi"/>
                <w:sz w:val="28"/>
                <w:szCs w:val="28"/>
                <w:lang w:eastAsia="en-US"/>
              </w:rPr>
              <w:t>6</w:t>
            </w:r>
          </w:p>
        </w:tc>
        <w:tc>
          <w:tcPr>
            <w:tcW w:w="708" w:type="dxa"/>
            <w:vAlign w:val="center"/>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0</w:t>
            </w:r>
          </w:p>
        </w:tc>
        <w:tc>
          <w:tcPr>
            <w:tcW w:w="708" w:type="dxa"/>
            <w:vAlign w:val="center"/>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0</w:t>
            </w:r>
          </w:p>
        </w:tc>
        <w:tc>
          <w:tcPr>
            <w:tcW w:w="634" w:type="dxa"/>
            <w:vAlign w:val="center"/>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0</w:t>
            </w:r>
          </w:p>
        </w:tc>
        <w:tc>
          <w:tcPr>
            <w:tcW w:w="708" w:type="dxa"/>
            <w:vAlign w:val="center"/>
          </w:tcPr>
          <w:p w:rsidR="00214A1B" w:rsidRPr="007E0EEB" w:rsidRDefault="00157087" w:rsidP="00214A1B">
            <w:pPr>
              <w:spacing w:after="200" w:line="276" w:lineRule="auto"/>
              <w:jc w:val="center"/>
              <w:rPr>
                <w:rFonts w:eastAsiaTheme="minorHAnsi"/>
                <w:sz w:val="28"/>
                <w:szCs w:val="28"/>
                <w:lang w:eastAsia="en-US"/>
              </w:rPr>
            </w:pPr>
            <w:r>
              <w:rPr>
                <w:rFonts w:eastAsiaTheme="minorHAnsi"/>
                <w:sz w:val="28"/>
                <w:szCs w:val="28"/>
                <w:lang w:eastAsia="en-US"/>
              </w:rPr>
              <w:t>0</w:t>
            </w:r>
          </w:p>
        </w:tc>
        <w:tc>
          <w:tcPr>
            <w:tcW w:w="708" w:type="dxa"/>
            <w:vAlign w:val="center"/>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0</w:t>
            </w:r>
          </w:p>
        </w:tc>
        <w:tc>
          <w:tcPr>
            <w:tcW w:w="634" w:type="dxa"/>
            <w:vAlign w:val="center"/>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0</w:t>
            </w:r>
          </w:p>
        </w:tc>
        <w:tc>
          <w:tcPr>
            <w:tcW w:w="634" w:type="dxa"/>
            <w:vAlign w:val="center"/>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0</w:t>
            </w:r>
          </w:p>
        </w:tc>
        <w:tc>
          <w:tcPr>
            <w:tcW w:w="708" w:type="dxa"/>
            <w:vAlign w:val="center"/>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0</w:t>
            </w:r>
          </w:p>
        </w:tc>
        <w:tc>
          <w:tcPr>
            <w:tcW w:w="634" w:type="dxa"/>
            <w:vAlign w:val="center"/>
          </w:tcPr>
          <w:p w:rsidR="00214A1B" w:rsidRPr="007E0EEB" w:rsidRDefault="00214A1B" w:rsidP="00214A1B">
            <w:pPr>
              <w:spacing w:after="200" w:line="276" w:lineRule="auto"/>
              <w:jc w:val="center"/>
              <w:rPr>
                <w:rFonts w:eastAsiaTheme="minorHAnsi"/>
                <w:sz w:val="28"/>
                <w:szCs w:val="28"/>
                <w:lang w:eastAsia="en-US"/>
              </w:rPr>
            </w:pPr>
            <w:r w:rsidRPr="007E0EEB">
              <w:rPr>
                <w:rFonts w:eastAsiaTheme="minorHAnsi"/>
                <w:sz w:val="28"/>
                <w:szCs w:val="28"/>
                <w:lang w:eastAsia="en-US"/>
              </w:rPr>
              <w:t>0</w:t>
            </w:r>
          </w:p>
        </w:tc>
      </w:tr>
    </w:tbl>
    <w:p w:rsidR="00214A1B" w:rsidRPr="007E0EEB" w:rsidRDefault="00214A1B" w:rsidP="00214A1B">
      <w:pPr>
        <w:spacing w:after="200" w:line="276" w:lineRule="auto"/>
        <w:ind w:firstLine="708"/>
        <w:jc w:val="both"/>
        <w:rPr>
          <w:rFonts w:eastAsiaTheme="minorHAnsi"/>
          <w:sz w:val="28"/>
          <w:szCs w:val="28"/>
          <w:lang w:eastAsia="en-US"/>
        </w:rPr>
      </w:pPr>
      <w:r w:rsidRPr="007E0EEB">
        <w:rPr>
          <w:rFonts w:eastAsiaTheme="minorHAnsi"/>
          <w:sz w:val="28"/>
          <w:szCs w:val="28"/>
          <w:lang w:eastAsia="en-US"/>
        </w:rPr>
        <w:t>Рейтинг МКОУ «Степновская СОШ» по средней оценке за 2 основных экзамена показан в таблице: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418"/>
        <w:gridCol w:w="1417"/>
        <w:gridCol w:w="1560"/>
        <w:gridCol w:w="1275"/>
      </w:tblGrid>
      <w:tr w:rsidR="00214A1B" w:rsidRPr="007E0EEB" w:rsidTr="00214A1B">
        <w:tc>
          <w:tcPr>
            <w:tcW w:w="4077" w:type="dxa"/>
            <w:tcBorders>
              <w:righ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Наименование МКОУ</w:t>
            </w:r>
          </w:p>
        </w:tc>
        <w:tc>
          <w:tcPr>
            <w:tcW w:w="1418" w:type="dxa"/>
            <w:tcBorders>
              <w:lef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Средняя оценка по рус. языку</w:t>
            </w:r>
          </w:p>
        </w:tc>
        <w:tc>
          <w:tcPr>
            <w:tcW w:w="1417"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Средняя оценка по математ</w:t>
            </w:r>
          </w:p>
        </w:tc>
        <w:tc>
          <w:tcPr>
            <w:tcW w:w="1560"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Средняя оценка за 2 экзамена</w:t>
            </w:r>
          </w:p>
        </w:tc>
        <w:tc>
          <w:tcPr>
            <w:tcW w:w="1275"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Рейтинг ОУ</w:t>
            </w:r>
          </w:p>
        </w:tc>
      </w:tr>
      <w:tr w:rsidR="00214A1B" w:rsidRPr="007E0EEB" w:rsidTr="00214A1B">
        <w:tc>
          <w:tcPr>
            <w:tcW w:w="4077" w:type="dxa"/>
            <w:tcBorders>
              <w:righ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МКОУ «Степновская сош»</w:t>
            </w:r>
          </w:p>
        </w:tc>
        <w:tc>
          <w:tcPr>
            <w:tcW w:w="1418" w:type="dxa"/>
            <w:tcBorders>
              <w:lef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3,71</w:t>
            </w:r>
          </w:p>
        </w:tc>
        <w:tc>
          <w:tcPr>
            <w:tcW w:w="1417"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3,43</w:t>
            </w:r>
          </w:p>
        </w:tc>
        <w:tc>
          <w:tcPr>
            <w:tcW w:w="1560"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3,6</w:t>
            </w:r>
          </w:p>
        </w:tc>
        <w:tc>
          <w:tcPr>
            <w:tcW w:w="1275"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8</w:t>
            </w:r>
          </w:p>
        </w:tc>
      </w:tr>
      <w:tr w:rsidR="00214A1B" w:rsidRPr="007E0EEB" w:rsidTr="00214A1B">
        <w:tc>
          <w:tcPr>
            <w:tcW w:w="4077" w:type="dxa"/>
            <w:tcBorders>
              <w:righ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Средняя оценка по району</w:t>
            </w:r>
          </w:p>
        </w:tc>
        <w:tc>
          <w:tcPr>
            <w:tcW w:w="1418" w:type="dxa"/>
            <w:tcBorders>
              <w:lef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3,40</w:t>
            </w:r>
          </w:p>
        </w:tc>
        <w:tc>
          <w:tcPr>
            <w:tcW w:w="1417"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3,39</w:t>
            </w:r>
          </w:p>
        </w:tc>
        <w:tc>
          <w:tcPr>
            <w:tcW w:w="1560" w:type="dxa"/>
          </w:tcPr>
          <w:p w:rsidR="00214A1B" w:rsidRPr="00252987" w:rsidRDefault="00214A1B" w:rsidP="00214A1B">
            <w:pPr>
              <w:spacing w:after="200" w:line="276" w:lineRule="auto"/>
              <w:rPr>
                <w:rFonts w:eastAsiaTheme="minorHAnsi"/>
                <w:color w:val="000000"/>
                <w:lang w:eastAsia="en-US"/>
              </w:rPr>
            </w:pPr>
            <w:r w:rsidRPr="00252987">
              <w:rPr>
                <w:rFonts w:eastAsiaTheme="minorHAnsi"/>
                <w:color w:val="000000"/>
                <w:lang w:eastAsia="en-US"/>
              </w:rPr>
              <w:t>3,51</w:t>
            </w:r>
          </w:p>
        </w:tc>
        <w:tc>
          <w:tcPr>
            <w:tcW w:w="1275" w:type="dxa"/>
          </w:tcPr>
          <w:p w:rsidR="00214A1B" w:rsidRPr="00252987" w:rsidRDefault="00214A1B" w:rsidP="00214A1B">
            <w:pPr>
              <w:spacing w:after="200" w:line="276" w:lineRule="auto"/>
              <w:rPr>
                <w:rFonts w:eastAsiaTheme="minorHAnsi"/>
                <w:lang w:eastAsia="en-US"/>
              </w:rPr>
            </w:pPr>
          </w:p>
        </w:tc>
      </w:tr>
    </w:tbl>
    <w:p w:rsidR="00214A1B" w:rsidRPr="007E0EEB" w:rsidRDefault="00214A1B" w:rsidP="00214A1B">
      <w:pPr>
        <w:spacing w:after="200" w:line="276" w:lineRule="auto"/>
        <w:rPr>
          <w:rFonts w:eastAsiaTheme="minorHAnsi"/>
          <w:sz w:val="28"/>
          <w:szCs w:val="28"/>
          <w:lang w:eastAsia="en-US"/>
        </w:rPr>
      </w:pPr>
    </w:p>
    <w:p w:rsidR="00214A1B" w:rsidRPr="007E0EEB" w:rsidRDefault="00214A1B" w:rsidP="00214A1B">
      <w:pPr>
        <w:spacing w:after="200" w:line="276" w:lineRule="auto"/>
        <w:ind w:firstLine="708"/>
        <w:jc w:val="both"/>
        <w:rPr>
          <w:rFonts w:eastAsiaTheme="minorHAnsi"/>
          <w:sz w:val="28"/>
          <w:szCs w:val="28"/>
          <w:lang w:eastAsia="en-US"/>
        </w:rPr>
      </w:pPr>
      <w:r w:rsidRPr="007E0EEB">
        <w:rPr>
          <w:rFonts w:eastAsiaTheme="minorHAnsi"/>
          <w:sz w:val="28"/>
          <w:szCs w:val="28"/>
          <w:lang w:eastAsia="en-US"/>
        </w:rPr>
        <w:t>По среднему  баллу ГИА по русскому языку и математике (без учета пересдач) МКОУ «Степновская СОШ» показало  средний уровень подготовки выпускников (низкий 0-7 баллов, 8-25 баллов  -  средний, от 26 –высокий).</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417"/>
        <w:gridCol w:w="1276"/>
        <w:gridCol w:w="1559"/>
        <w:gridCol w:w="1276"/>
      </w:tblGrid>
      <w:tr w:rsidR="00214A1B" w:rsidRPr="007E0EEB" w:rsidTr="00214A1B">
        <w:tc>
          <w:tcPr>
            <w:tcW w:w="3936" w:type="dxa"/>
            <w:tcBorders>
              <w:righ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Наименование МКОУ</w:t>
            </w:r>
          </w:p>
        </w:tc>
        <w:tc>
          <w:tcPr>
            <w:tcW w:w="1417" w:type="dxa"/>
            <w:tcBorders>
              <w:lef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Средний балл по рус. языку</w:t>
            </w:r>
          </w:p>
        </w:tc>
        <w:tc>
          <w:tcPr>
            <w:tcW w:w="1276"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Средний балл по математ</w:t>
            </w:r>
          </w:p>
        </w:tc>
        <w:tc>
          <w:tcPr>
            <w:tcW w:w="1559"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Средний  балл за 2 экзамена</w:t>
            </w:r>
          </w:p>
        </w:tc>
        <w:tc>
          <w:tcPr>
            <w:tcW w:w="1276"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Рейтинг ОУ</w:t>
            </w:r>
          </w:p>
        </w:tc>
      </w:tr>
      <w:tr w:rsidR="00214A1B" w:rsidRPr="007E0EEB" w:rsidTr="00214A1B">
        <w:tc>
          <w:tcPr>
            <w:tcW w:w="3936" w:type="dxa"/>
            <w:tcBorders>
              <w:righ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МКОУ «Степновская сош»</w:t>
            </w:r>
          </w:p>
        </w:tc>
        <w:tc>
          <w:tcPr>
            <w:tcW w:w="1417" w:type="dxa"/>
            <w:tcBorders>
              <w:lef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25,71</w:t>
            </w:r>
          </w:p>
        </w:tc>
        <w:tc>
          <w:tcPr>
            <w:tcW w:w="1276"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12,14</w:t>
            </w:r>
          </w:p>
        </w:tc>
        <w:tc>
          <w:tcPr>
            <w:tcW w:w="1559"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18,93</w:t>
            </w:r>
          </w:p>
        </w:tc>
        <w:tc>
          <w:tcPr>
            <w:tcW w:w="1276"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7</w:t>
            </w:r>
          </w:p>
        </w:tc>
      </w:tr>
      <w:tr w:rsidR="00214A1B" w:rsidRPr="007E0EEB" w:rsidTr="00214A1B">
        <w:tc>
          <w:tcPr>
            <w:tcW w:w="3936" w:type="dxa"/>
            <w:tcBorders>
              <w:righ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Средний балл по району</w:t>
            </w:r>
          </w:p>
        </w:tc>
        <w:tc>
          <w:tcPr>
            <w:tcW w:w="1417" w:type="dxa"/>
            <w:tcBorders>
              <w:left w:val="single" w:sz="4" w:space="0" w:color="auto"/>
            </w:tcBorders>
          </w:tcPr>
          <w:p w:rsidR="00214A1B" w:rsidRPr="00252987" w:rsidRDefault="00214A1B" w:rsidP="00214A1B">
            <w:pPr>
              <w:spacing w:after="200" w:line="276" w:lineRule="auto"/>
              <w:rPr>
                <w:rFonts w:eastAsiaTheme="minorHAnsi"/>
                <w:lang w:eastAsia="en-US"/>
              </w:rPr>
            </w:pPr>
            <w:r w:rsidRPr="00252987">
              <w:rPr>
                <w:rFonts w:eastAsiaTheme="minorHAnsi"/>
                <w:lang w:eastAsia="en-US"/>
              </w:rPr>
              <w:t>23,71</w:t>
            </w:r>
          </w:p>
        </w:tc>
        <w:tc>
          <w:tcPr>
            <w:tcW w:w="1276" w:type="dxa"/>
          </w:tcPr>
          <w:p w:rsidR="00214A1B" w:rsidRPr="00252987" w:rsidRDefault="00214A1B" w:rsidP="00214A1B">
            <w:pPr>
              <w:spacing w:after="200" w:line="276" w:lineRule="auto"/>
              <w:rPr>
                <w:rFonts w:eastAsiaTheme="minorHAnsi"/>
                <w:lang w:eastAsia="en-US"/>
              </w:rPr>
            </w:pPr>
            <w:r w:rsidRPr="00252987">
              <w:rPr>
                <w:rFonts w:eastAsiaTheme="minorHAnsi"/>
                <w:lang w:eastAsia="en-US"/>
              </w:rPr>
              <w:t>12,9</w:t>
            </w:r>
          </w:p>
        </w:tc>
        <w:tc>
          <w:tcPr>
            <w:tcW w:w="1559" w:type="dxa"/>
          </w:tcPr>
          <w:p w:rsidR="00214A1B" w:rsidRPr="00252987" w:rsidRDefault="00214A1B" w:rsidP="00214A1B">
            <w:pPr>
              <w:spacing w:after="200" w:line="276" w:lineRule="auto"/>
              <w:rPr>
                <w:rFonts w:eastAsiaTheme="minorHAnsi"/>
                <w:color w:val="000000"/>
                <w:lang w:eastAsia="en-US"/>
              </w:rPr>
            </w:pPr>
            <w:r w:rsidRPr="00252987">
              <w:rPr>
                <w:rFonts w:eastAsiaTheme="minorHAnsi"/>
                <w:color w:val="000000"/>
                <w:lang w:eastAsia="en-US"/>
              </w:rPr>
              <w:t>18,3</w:t>
            </w:r>
          </w:p>
        </w:tc>
        <w:tc>
          <w:tcPr>
            <w:tcW w:w="1276" w:type="dxa"/>
          </w:tcPr>
          <w:p w:rsidR="00214A1B" w:rsidRPr="00252987" w:rsidRDefault="00214A1B" w:rsidP="00214A1B">
            <w:pPr>
              <w:spacing w:after="200" w:line="276" w:lineRule="auto"/>
              <w:rPr>
                <w:rFonts w:eastAsiaTheme="minorHAnsi"/>
                <w:lang w:eastAsia="en-US"/>
              </w:rPr>
            </w:pPr>
          </w:p>
        </w:tc>
      </w:tr>
    </w:tbl>
    <w:p w:rsidR="00214A1B" w:rsidRPr="007E0EEB" w:rsidRDefault="00214A1B" w:rsidP="00214A1B">
      <w:pPr>
        <w:spacing w:after="200" w:line="276" w:lineRule="auto"/>
        <w:rPr>
          <w:rFonts w:asciiTheme="minorHAnsi" w:eastAsiaTheme="minorHAnsi" w:hAnsiTheme="minorHAnsi" w:cstheme="minorBidi"/>
          <w:sz w:val="28"/>
          <w:szCs w:val="28"/>
          <w:lang w:eastAsia="en-US"/>
        </w:rPr>
      </w:pPr>
    </w:p>
    <w:p w:rsidR="00214A1B" w:rsidRPr="007E0EEB" w:rsidRDefault="00214A1B" w:rsidP="00214A1B">
      <w:pPr>
        <w:spacing w:after="200" w:line="276" w:lineRule="auto"/>
        <w:ind w:firstLine="708"/>
        <w:jc w:val="both"/>
        <w:rPr>
          <w:rFonts w:eastAsiaTheme="minorHAnsi"/>
          <w:sz w:val="28"/>
          <w:szCs w:val="28"/>
          <w:lang w:eastAsia="en-US"/>
        </w:rPr>
      </w:pPr>
      <w:r w:rsidRPr="007E0EEB">
        <w:rPr>
          <w:rFonts w:eastAsiaTheme="minorHAnsi"/>
          <w:sz w:val="28"/>
          <w:szCs w:val="28"/>
          <w:lang w:eastAsia="en-US"/>
        </w:rPr>
        <w:t xml:space="preserve">На участие в едином государственном экзамене в региональной базе данных (РБД) было зарегистрировано 2 выпускника текущего года.  В едином государственном экзамене приняли участие 2  выпускника текущего года. В 2016 году выпускники МКОУ «Степновская СОШ» школ сдавали экзамены по 4 предметам учебного плана. </w:t>
      </w:r>
    </w:p>
    <w:p w:rsidR="00214A1B" w:rsidRPr="007E0EEB" w:rsidRDefault="00214A1B" w:rsidP="00214A1B">
      <w:pPr>
        <w:spacing w:after="200" w:line="276" w:lineRule="auto"/>
        <w:ind w:firstLine="708"/>
        <w:jc w:val="both"/>
        <w:rPr>
          <w:rFonts w:eastAsiaTheme="minorHAnsi"/>
          <w:sz w:val="28"/>
          <w:szCs w:val="28"/>
          <w:lang w:eastAsia="en-US"/>
        </w:rPr>
      </w:pPr>
      <w:r w:rsidRPr="007E0EEB">
        <w:rPr>
          <w:rFonts w:eastAsiaTheme="minorHAnsi"/>
          <w:sz w:val="28"/>
          <w:szCs w:val="28"/>
          <w:lang w:eastAsia="en-US"/>
        </w:rPr>
        <w:t>Сравнительный анализ результатов единого государственного экзамена по русскому языку с районным в МКОУ «Степновская СОШ» выглядит так:</w:t>
      </w:r>
    </w:p>
    <w:tbl>
      <w:tblPr>
        <w:tblW w:w="9373" w:type="dxa"/>
        <w:tblInd w:w="91" w:type="dxa"/>
        <w:tblLayout w:type="fixed"/>
        <w:tblLook w:val="04A0" w:firstRow="1" w:lastRow="0" w:firstColumn="1" w:lastColumn="0" w:noHBand="0" w:noVBand="1"/>
      </w:tblPr>
      <w:tblGrid>
        <w:gridCol w:w="726"/>
        <w:gridCol w:w="2410"/>
        <w:gridCol w:w="1134"/>
        <w:gridCol w:w="1559"/>
        <w:gridCol w:w="1843"/>
        <w:gridCol w:w="1701"/>
      </w:tblGrid>
      <w:tr w:rsidR="00214A1B" w:rsidRPr="007E0EEB" w:rsidTr="00252987">
        <w:trPr>
          <w:trHeight w:val="963"/>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A1B" w:rsidRPr="007E0EEB" w:rsidRDefault="00214A1B" w:rsidP="00214A1B">
            <w:pPr>
              <w:spacing w:after="200" w:line="276" w:lineRule="auto"/>
              <w:jc w:val="center"/>
              <w:rPr>
                <w:rFonts w:eastAsiaTheme="minorHAnsi"/>
                <w:szCs w:val="22"/>
                <w:lang w:eastAsia="en-US"/>
              </w:rPr>
            </w:pPr>
            <w:r w:rsidRPr="007E0EEB">
              <w:rPr>
                <w:rFonts w:eastAsiaTheme="minorHAnsi"/>
                <w:szCs w:val="22"/>
                <w:lang w:eastAsia="en-US"/>
              </w:rPr>
              <w:lastRenderedPageBreak/>
              <w:t>№ п/п</w:t>
            </w:r>
          </w:p>
        </w:tc>
        <w:tc>
          <w:tcPr>
            <w:tcW w:w="2410" w:type="dxa"/>
            <w:tcBorders>
              <w:top w:val="single" w:sz="4" w:space="0" w:color="auto"/>
              <w:left w:val="nil"/>
              <w:bottom w:val="single" w:sz="4" w:space="0" w:color="auto"/>
              <w:right w:val="nil"/>
            </w:tcBorders>
            <w:shd w:val="clear" w:color="auto" w:fill="auto"/>
            <w:vAlign w:val="center"/>
            <w:hideMark/>
          </w:tcPr>
          <w:p w:rsidR="00214A1B" w:rsidRPr="007E0EEB" w:rsidRDefault="00214A1B" w:rsidP="00214A1B">
            <w:pPr>
              <w:spacing w:after="200" w:line="276" w:lineRule="auto"/>
              <w:jc w:val="center"/>
              <w:rPr>
                <w:rFonts w:eastAsiaTheme="minorHAnsi"/>
                <w:b/>
                <w:szCs w:val="22"/>
                <w:lang w:eastAsia="en-US"/>
              </w:rPr>
            </w:pPr>
            <w:r w:rsidRPr="007E0EEB">
              <w:rPr>
                <w:rFonts w:eastAsiaTheme="minorHAnsi"/>
                <w:b/>
                <w:szCs w:val="22"/>
                <w:lang w:eastAsia="en-US"/>
              </w:rPr>
              <w:t>Русский язык 2016</w:t>
            </w:r>
          </w:p>
        </w:tc>
        <w:tc>
          <w:tcPr>
            <w:tcW w:w="1134" w:type="dxa"/>
            <w:tcBorders>
              <w:top w:val="single" w:sz="8" w:space="0" w:color="000000"/>
              <w:left w:val="single" w:sz="8" w:space="0" w:color="000000"/>
              <w:bottom w:val="single" w:sz="8" w:space="0" w:color="000000"/>
              <w:right w:val="single" w:sz="8" w:space="0" w:color="000000"/>
            </w:tcBorders>
            <w:shd w:val="clear" w:color="auto" w:fill="auto"/>
            <w:hideMark/>
          </w:tcPr>
          <w:p w:rsidR="00214A1B" w:rsidRPr="007E0EEB" w:rsidRDefault="00214A1B" w:rsidP="00214A1B">
            <w:pPr>
              <w:spacing w:after="200" w:line="276" w:lineRule="auto"/>
              <w:rPr>
                <w:rFonts w:eastAsiaTheme="minorHAnsi"/>
                <w:color w:val="000000"/>
                <w:szCs w:val="22"/>
                <w:lang w:eastAsia="en-US"/>
              </w:rPr>
            </w:pPr>
            <w:r w:rsidRPr="007E0EEB">
              <w:rPr>
                <w:rFonts w:eastAsiaTheme="minorHAnsi"/>
                <w:color w:val="000000"/>
                <w:szCs w:val="22"/>
                <w:lang w:eastAsia="en-US"/>
              </w:rPr>
              <w:t>Ср.балл</w:t>
            </w:r>
          </w:p>
        </w:tc>
        <w:tc>
          <w:tcPr>
            <w:tcW w:w="1559" w:type="dxa"/>
            <w:tcBorders>
              <w:top w:val="single" w:sz="8" w:space="0" w:color="000000"/>
              <w:left w:val="nil"/>
              <w:bottom w:val="single" w:sz="8" w:space="0" w:color="000000"/>
              <w:right w:val="single" w:sz="8" w:space="0" w:color="000000"/>
            </w:tcBorders>
            <w:shd w:val="clear" w:color="auto" w:fill="auto"/>
            <w:hideMark/>
          </w:tcPr>
          <w:p w:rsidR="00214A1B" w:rsidRPr="007E0EEB" w:rsidRDefault="00214A1B" w:rsidP="00214A1B">
            <w:pPr>
              <w:spacing w:after="200" w:line="276" w:lineRule="auto"/>
              <w:rPr>
                <w:rFonts w:eastAsiaTheme="minorHAnsi"/>
                <w:color w:val="000000"/>
                <w:szCs w:val="22"/>
                <w:lang w:eastAsia="en-US"/>
              </w:rPr>
            </w:pPr>
            <w:r w:rsidRPr="007E0EEB">
              <w:rPr>
                <w:rFonts w:eastAsiaTheme="minorHAnsi"/>
                <w:color w:val="000000"/>
                <w:szCs w:val="22"/>
                <w:lang w:eastAsia="en-US"/>
              </w:rPr>
              <w:t>Преод порог</w:t>
            </w:r>
          </w:p>
        </w:tc>
        <w:tc>
          <w:tcPr>
            <w:tcW w:w="1843" w:type="dxa"/>
            <w:tcBorders>
              <w:top w:val="single" w:sz="8" w:space="0" w:color="000000"/>
              <w:left w:val="nil"/>
              <w:bottom w:val="single" w:sz="8" w:space="0" w:color="000000"/>
              <w:right w:val="single" w:sz="8" w:space="0" w:color="000000"/>
            </w:tcBorders>
            <w:shd w:val="clear" w:color="auto" w:fill="auto"/>
            <w:hideMark/>
          </w:tcPr>
          <w:p w:rsidR="00214A1B" w:rsidRPr="007E0EEB" w:rsidRDefault="00214A1B" w:rsidP="00214A1B">
            <w:pPr>
              <w:spacing w:after="200" w:line="276" w:lineRule="auto"/>
              <w:rPr>
                <w:rFonts w:eastAsiaTheme="minorHAnsi"/>
                <w:color w:val="000000"/>
                <w:szCs w:val="22"/>
                <w:lang w:eastAsia="en-US"/>
              </w:rPr>
            </w:pPr>
            <w:r w:rsidRPr="007E0EEB">
              <w:rPr>
                <w:rFonts w:eastAsiaTheme="minorHAnsi"/>
                <w:color w:val="000000"/>
                <w:szCs w:val="22"/>
                <w:lang w:eastAsia="en-US"/>
              </w:rPr>
              <w:t>Набр балл выше среднего</w:t>
            </w:r>
          </w:p>
        </w:tc>
        <w:tc>
          <w:tcPr>
            <w:tcW w:w="1701" w:type="dxa"/>
            <w:tcBorders>
              <w:top w:val="single" w:sz="8" w:space="0" w:color="000000"/>
              <w:left w:val="nil"/>
              <w:bottom w:val="single" w:sz="8" w:space="0" w:color="000000"/>
              <w:right w:val="single" w:sz="8" w:space="0" w:color="000000"/>
            </w:tcBorders>
            <w:shd w:val="clear" w:color="auto" w:fill="auto"/>
            <w:hideMark/>
          </w:tcPr>
          <w:p w:rsidR="00214A1B" w:rsidRPr="007E0EEB" w:rsidRDefault="00214A1B" w:rsidP="00214A1B">
            <w:pPr>
              <w:spacing w:after="200" w:line="276" w:lineRule="auto"/>
              <w:rPr>
                <w:rFonts w:eastAsiaTheme="minorHAnsi"/>
                <w:color w:val="000000"/>
                <w:szCs w:val="22"/>
                <w:lang w:eastAsia="en-US"/>
              </w:rPr>
            </w:pPr>
            <w:r w:rsidRPr="007E0EEB">
              <w:rPr>
                <w:rFonts w:eastAsiaTheme="minorHAnsi"/>
                <w:color w:val="000000"/>
                <w:szCs w:val="22"/>
                <w:lang w:eastAsia="en-US"/>
              </w:rPr>
              <w:t>Отнош</w:t>
            </w:r>
            <w:r w:rsidR="00252987">
              <w:rPr>
                <w:rFonts w:eastAsiaTheme="minorHAnsi"/>
                <w:color w:val="000000"/>
                <w:szCs w:val="22"/>
                <w:lang w:eastAsia="en-US"/>
              </w:rPr>
              <w:t>.</w:t>
            </w:r>
            <w:r w:rsidRPr="007E0EEB">
              <w:rPr>
                <w:rFonts w:eastAsiaTheme="minorHAnsi"/>
                <w:color w:val="000000"/>
                <w:szCs w:val="22"/>
                <w:lang w:eastAsia="en-US"/>
              </w:rPr>
              <w:t xml:space="preserve"> балла к среднему по району</w:t>
            </w:r>
          </w:p>
        </w:tc>
      </w:tr>
      <w:tr w:rsidR="00214A1B" w:rsidRPr="007E0EEB" w:rsidTr="00252987">
        <w:trPr>
          <w:trHeight w:val="427"/>
        </w:trPr>
        <w:tc>
          <w:tcPr>
            <w:tcW w:w="726" w:type="dxa"/>
            <w:tcBorders>
              <w:top w:val="single" w:sz="4" w:space="0" w:color="auto"/>
              <w:left w:val="single" w:sz="4" w:space="0" w:color="auto"/>
              <w:bottom w:val="single" w:sz="4" w:space="0" w:color="auto"/>
              <w:right w:val="nil"/>
            </w:tcBorders>
            <w:shd w:val="clear" w:color="auto" w:fill="auto"/>
            <w:vAlign w:val="center"/>
            <w:hideMark/>
          </w:tcPr>
          <w:p w:rsidR="00214A1B" w:rsidRPr="007E0EEB" w:rsidRDefault="00214A1B" w:rsidP="00214A1B">
            <w:pPr>
              <w:spacing w:after="200" w:line="276" w:lineRule="auto"/>
              <w:jc w:val="center"/>
              <w:rPr>
                <w:rFonts w:eastAsiaTheme="minorHAnsi"/>
                <w:szCs w:val="22"/>
                <w:lang w:eastAsia="en-US"/>
              </w:rPr>
            </w:pPr>
            <w:r w:rsidRPr="007E0EEB">
              <w:rPr>
                <w:rFonts w:eastAsiaTheme="minorHAnsi"/>
                <w:szCs w:val="22"/>
                <w:lang w:eastAsia="en-US"/>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A1B" w:rsidRPr="007E0EEB" w:rsidRDefault="00214A1B" w:rsidP="00214A1B">
            <w:pPr>
              <w:spacing w:after="200" w:line="276" w:lineRule="auto"/>
              <w:rPr>
                <w:rFonts w:eastAsiaTheme="minorHAnsi"/>
                <w:szCs w:val="22"/>
                <w:lang w:eastAsia="en-US"/>
              </w:rPr>
            </w:pPr>
            <w:r w:rsidRPr="007E0EEB">
              <w:rPr>
                <w:rFonts w:eastAsiaTheme="minorHAnsi"/>
                <w:szCs w:val="22"/>
                <w:lang w:eastAsia="en-US"/>
              </w:rPr>
              <w:t>Итого по району</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14A1B" w:rsidRPr="007E0EEB" w:rsidRDefault="00214A1B" w:rsidP="00214A1B">
            <w:pPr>
              <w:spacing w:after="200" w:line="276" w:lineRule="auto"/>
              <w:rPr>
                <w:rFonts w:eastAsiaTheme="minorHAnsi"/>
                <w:color w:val="000000"/>
                <w:szCs w:val="22"/>
                <w:lang w:eastAsia="en-US"/>
              </w:rPr>
            </w:pPr>
            <w:r w:rsidRPr="007E0EEB">
              <w:rPr>
                <w:rFonts w:eastAsiaTheme="minorHAnsi"/>
                <w:color w:val="000000"/>
                <w:szCs w:val="22"/>
                <w:lang w:eastAsia="en-US"/>
              </w:rPr>
              <w:t>63.47</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14A1B" w:rsidRPr="007E0EEB" w:rsidRDefault="00214A1B" w:rsidP="00214A1B">
            <w:pPr>
              <w:spacing w:after="200" w:line="276" w:lineRule="auto"/>
              <w:rPr>
                <w:rFonts w:eastAsiaTheme="minorHAnsi"/>
                <w:color w:val="000000"/>
                <w:szCs w:val="22"/>
                <w:lang w:eastAsia="en-US"/>
              </w:rPr>
            </w:pPr>
            <w:r w:rsidRPr="007E0EEB">
              <w:rPr>
                <w:rFonts w:eastAsiaTheme="minorHAnsi"/>
                <w:color w:val="000000"/>
                <w:szCs w:val="22"/>
                <w:lang w:eastAsia="en-US"/>
              </w:rPr>
              <w:t>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14A1B" w:rsidRPr="007E0EEB" w:rsidRDefault="00214A1B" w:rsidP="00214A1B">
            <w:pPr>
              <w:spacing w:after="200" w:line="276" w:lineRule="auto"/>
              <w:rPr>
                <w:rFonts w:eastAsiaTheme="minorHAnsi"/>
                <w:color w:val="000000"/>
                <w:szCs w:val="22"/>
                <w:lang w:eastAsia="en-US"/>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14A1B" w:rsidRPr="007E0EEB" w:rsidRDefault="00214A1B" w:rsidP="00214A1B">
            <w:pPr>
              <w:spacing w:after="200" w:line="276" w:lineRule="auto"/>
              <w:rPr>
                <w:rFonts w:eastAsiaTheme="minorHAnsi"/>
                <w:color w:val="000000"/>
                <w:szCs w:val="22"/>
                <w:lang w:eastAsia="en-US"/>
              </w:rPr>
            </w:pPr>
            <w:r w:rsidRPr="007E0EEB">
              <w:rPr>
                <w:rFonts w:eastAsiaTheme="minorHAnsi"/>
                <w:color w:val="000000"/>
                <w:szCs w:val="22"/>
                <w:lang w:eastAsia="en-US"/>
              </w:rPr>
              <w:t> </w:t>
            </w:r>
          </w:p>
        </w:tc>
      </w:tr>
      <w:tr w:rsidR="00214A1B" w:rsidRPr="007E0EEB" w:rsidTr="00252987">
        <w:tc>
          <w:tcPr>
            <w:tcW w:w="726" w:type="dxa"/>
            <w:tcBorders>
              <w:top w:val="single" w:sz="4" w:space="0" w:color="auto"/>
              <w:left w:val="single" w:sz="4" w:space="0" w:color="auto"/>
              <w:bottom w:val="single" w:sz="4" w:space="0" w:color="auto"/>
              <w:right w:val="nil"/>
            </w:tcBorders>
            <w:shd w:val="clear" w:color="000000" w:fill="FFFF00"/>
            <w:vAlign w:val="center"/>
            <w:hideMark/>
          </w:tcPr>
          <w:p w:rsidR="00214A1B" w:rsidRPr="007E0EEB" w:rsidRDefault="00214A1B" w:rsidP="00214A1B">
            <w:pPr>
              <w:spacing w:after="200" w:line="276" w:lineRule="auto"/>
              <w:jc w:val="center"/>
              <w:rPr>
                <w:rFonts w:eastAsiaTheme="minorHAnsi"/>
                <w:szCs w:val="22"/>
                <w:lang w:eastAsia="en-US"/>
              </w:rPr>
            </w:pPr>
          </w:p>
        </w:tc>
        <w:tc>
          <w:tcPr>
            <w:tcW w:w="2410" w:type="dxa"/>
            <w:tcBorders>
              <w:top w:val="single" w:sz="4" w:space="0" w:color="auto"/>
              <w:left w:val="single" w:sz="4" w:space="0" w:color="auto"/>
              <w:bottom w:val="nil"/>
              <w:right w:val="single" w:sz="4" w:space="0" w:color="auto"/>
            </w:tcBorders>
            <w:shd w:val="clear" w:color="000000" w:fill="FFFF00"/>
            <w:vAlign w:val="center"/>
            <w:hideMark/>
          </w:tcPr>
          <w:p w:rsidR="00214A1B" w:rsidRPr="007E0EEB" w:rsidRDefault="00214A1B" w:rsidP="00214A1B">
            <w:pPr>
              <w:spacing w:after="200" w:line="276" w:lineRule="auto"/>
              <w:rPr>
                <w:rFonts w:eastAsiaTheme="minorHAnsi"/>
                <w:szCs w:val="22"/>
                <w:lang w:eastAsia="en-US"/>
              </w:rPr>
            </w:pPr>
          </w:p>
        </w:tc>
        <w:tc>
          <w:tcPr>
            <w:tcW w:w="1134" w:type="dxa"/>
            <w:tcBorders>
              <w:top w:val="single" w:sz="4" w:space="0" w:color="auto"/>
              <w:left w:val="single" w:sz="4" w:space="0" w:color="auto"/>
              <w:bottom w:val="nil"/>
              <w:right w:val="single" w:sz="4" w:space="0" w:color="auto"/>
            </w:tcBorders>
            <w:shd w:val="clear" w:color="000000" w:fill="FFFF00"/>
            <w:vAlign w:val="center"/>
            <w:hideMark/>
          </w:tcPr>
          <w:p w:rsidR="00214A1B" w:rsidRPr="007E0EEB" w:rsidRDefault="00214A1B" w:rsidP="00214A1B">
            <w:pPr>
              <w:spacing w:after="200" w:line="276" w:lineRule="auto"/>
              <w:rPr>
                <w:rFonts w:eastAsiaTheme="minorHAnsi"/>
                <w:color w:val="000000"/>
                <w:szCs w:val="22"/>
                <w:lang w:eastAsia="en-US"/>
              </w:rPr>
            </w:pPr>
          </w:p>
        </w:tc>
        <w:tc>
          <w:tcPr>
            <w:tcW w:w="1559" w:type="dxa"/>
            <w:tcBorders>
              <w:top w:val="single" w:sz="4" w:space="0" w:color="auto"/>
              <w:left w:val="single" w:sz="4" w:space="0" w:color="auto"/>
              <w:bottom w:val="nil"/>
              <w:right w:val="single" w:sz="4" w:space="0" w:color="auto"/>
            </w:tcBorders>
            <w:shd w:val="clear" w:color="000000" w:fill="FFFF00"/>
            <w:vAlign w:val="center"/>
            <w:hideMark/>
          </w:tcPr>
          <w:p w:rsidR="00214A1B" w:rsidRPr="007E0EEB" w:rsidRDefault="00214A1B" w:rsidP="00214A1B">
            <w:pPr>
              <w:spacing w:after="200" w:line="276" w:lineRule="auto"/>
              <w:rPr>
                <w:rFonts w:eastAsiaTheme="minorHAnsi"/>
                <w:color w:val="000000"/>
                <w:szCs w:val="22"/>
                <w:lang w:eastAsia="en-US"/>
              </w:rPr>
            </w:pPr>
          </w:p>
        </w:tc>
        <w:tc>
          <w:tcPr>
            <w:tcW w:w="1843" w:type="dxa"/>
            <w:tcBorders>
              <w:top w:val="single" w:sz="4" w:space="0" w:color="auto"/>
              <w:left w:val="single" w:sz="4" w:space="0" w:color="auto"/>
              <w:bottom w:val="nil"/>
              <w:right w:val="single" w:sz="4" w:space="0" w:color="auto"/>
            </w:tcBorders>
            <w:shd w:val="clear" w:color="000000" w:fill="FFFF00"/>
            <w:noWrap/>
            <w:vAlign w:val="bottom"/>
            <w:hideMark/>
          </w:tcPr>
          <w:p w:rsidR="00214A1B" w:rsidRPr="007E0EEB" w:rsidRDefault="00214A1B" w:rsidP="00214A1B">
            <w:pPr>
              <w:spacing w:after="200" w:line="276" w:lineRule="auto"/>
              <w:rPr>
                <w:rFonts w:eastAsiaTheme="minorHAnsi"/>
                <w:color w:val="000000"/>
                <w:szCs w:val="22"/>
                <w:lang w:eastAsia="en-US"/>
              </w:rPr>
            </w:pPr>
          </w:p>
        </w:tc>
        <w:tc>
          <w:tcPr>
            <w:tcW w:w="1701" w:type="dxa"/>
            <w:tcBorders>
              <w:top w:val="single" w:sz="4" w:space="0" w:color="auto"/>
              <w:left w:val="single" w:sz="4" w:space="0" w:color="auto"/>
              <w:bottom w:val="nil"/>
              <w:right w:val="single" w:sz="4" w:space="0" w:color="auto"/>
            </w:tcBorders>
            <w:shd w:val="clear" w:color="000000" w:fill="FFFF00"/>
            <w:noWrap/>
            <w:vAlign w:val="bottom"/>
            <w:hideMark/>
          </w:tcPr>
          <w:p w:rsidR="00214A1B" w:rsidRPr="007E0EEB" w:rsidRDefault="00214A1B" w:rsidP="00214A1B">
            <w:pPr>
              <w:spacing w:after="200" w:line="276" w:lineRule="auto"/>
              <w:rPr>
                <w:rFonts w:eastAsiaTheme="minorHAnsi"/>
                <w:color w:val="000000"/>
                <w:szCs w:val="22"/>
                <w:lang w:eastAsia="en-US"/>
              </w:rPr>
            </w:pPr>
          </w:p>
        </w:tc>
      </w:tr>
      <w:tr w:rsidR="00214A1B" w:rsidRPr="007E0EEB" w:rsidTr="00252987">
        <w:trPr>
          <w:trHeight w:val="373"/>
        </w:trPr>
        <w:tc>
          <w:tcPr>
            <w:tcW w:w="726" w:type="dxa"/>
            <w:tcBorders>
              <w:top w:val="nil"/>
              <w:left w:val="single" w:sz="4" w:space="0" w:color="auto"/>
              <w:bottom w:val="single" w:sz="4" w:space="0" w:color="auto"/>
              <w:right w:val="nil"/>
            </w:tcBorders>
            <w:shd w:val="clear" w:color="auto" w:fill="auto"/>
            <w:vAlign w:val="center"/>
            <w:hideMark/>
          </w:tcPr>
          <w:p w:rsidR="00214A1B" w:rsidRPr="007E0EEB" w:rsidRDefault="00214A1B" w:rsidP="00214A1B">
            <w:pPr>
              <w:spacing w:after="200" w:line="276" w:lineRule="auto"/>
              <w:jc w:val="center"/>
              <w:rPr>
                <w:rFonts w:eastAsiaTheme="minorHAnsi"/>
                <w:szCs w:val="22"/>
                <w:lang w:eastAsia="en-US"/>
              </w:rPr>
            </w:pPr>
            <w:r w:rsidRPr="007E0EEB">
              <w:rPr>
                <w:rFonts w:eastAsiaTheme="minorHAnsi"/>
                <w:szCs w:val="22"/>
                <w:lang w:eastAsia="en-US"/>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214A1B" w:rsidRPr="007E0EEB" w:rsidRDefault="00214A1B" w:rsidP="00214A1B">
            <w:pPr>
              <w:spacing w:after="200" w:line="276" w:lineRule="auto"/>
              <w:rPr>
                <w:rFonts w:eastAsiaTheme="minorHAnsi"/>
                <w:szCs w:val="22"/>
                <w:lang w:eastAsia="en-US"/>
              </w:rPr>
            </w:pPr>
            <w:r w:rsidRPr="007E0EEB">
              <w:rPr>
                <w:rFonts w:eastAsiaTheme="minorHAnsi"/>
                <w:szCs w:val="22"/>
                <w:lang w:eastAsia="en-US"/>
              </w:rPr>
              <w:t>Степновская сош</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14A1B" w:rsidRPr="007E0EEB" w:rsidRDefault="00214A1B" w:rsidP="00214A1B">
            <w:pPr>
              <w:spacing w:after="200" w:line="276" w:lineRule="auto"/>
              <w:rPr>
                <w:rFonts w:eastAsiaTheme="minorHAnsi"/>
                <w:color w:val="000000"/>
                <w:szCs w:val="22"/>
                <w:lang w:eastAsia="en-US"/>
              </w:rPr>
            </w:pPr>
            <w:r w:rsidRPr="007E0EEB">
              <w:rPr>
                <w:rFonts w:eastAsiaTheme="minorHAnsi"/>
                <w:color w:val="000000"/>
                <w:szCs w:val="22"/>
                <w:lang w:eastAsia="en-US"/>
              </w:rPr>
              <w:t>66</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14A1B" w:rsidRPr="007E0EEB" w:rsidRDefault="00214A1B" w:rsidP="00214A1B">
            <w:pPr>
              <w:spacing w:after="200" w:line="276" w:lineRule="auto"/>
              <w:rPr>
                <w:rFonts w:eastAsiaTheme="minorHAnsi"/>
                <w:color w:val="000000"/>
                <w:szCs w:val="22"/>
                <w:lang w:eastAsia="en-US"/>
              </w:rPr>
            </w:pPr>
            <w:r w:rsidRPr="007E0EEB">
              <w:rPr>
                <w:rFonts w:eastAsiaTheme="minorHAnsi"/>
                <w:color w:val="000000"/>
                <w:szCs w:val="22"/>
                <w:lang w:eastAsia="en-US"/>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14A1B" w:rsidRPr="007E0EEB" w:rsidRDefault="00214A1B" w:rsidP="00214A1B">
            <w:pPr>
              <w:spacing w:after="200" w:line="276" w:lineRule="auto"/>
              <w:rPr>
                <w:rFonts w:eastAsiaTheme="minorHAnsi"/>
                <w:color w:val="000000"/>
                <w:szCs w:val="22"/>
                <w:lang w:eastAsia="en-US"/>
              </w:rPr>
            </w:pPr>
            <w:r w:rsidRPr="007E0EEB">
              <w:rPr>
                <w:rFonts w:eastAsiaTheme="minorHAnsi"/>
                <w:color w:val="000000"/>
                <w:szCs w:val="22"/>
                <w:lang w:eastAsia="en-US"/>
              </w:rPr>
              <w:t>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14A1B" w:rsidRPr="007E0EEB" w:rsidRDefault="00214A1B" w:rsidP="00214A1B">
            <w:pPr>
              <w:spacing w:after="200" w:line="276" w:lineRule="auto"/>
              <w:rPr>
                <w:rFonts w:eastAsiaTheme="minorHAnsi"/>
                <w:color w:val="000000"/>
                <w:szCs w:val="22"/>
                <w:lang w:eastAsia="en-US"/>
              </w:rPr>
            </w:pPr>
            <w:r w:rsidRPr="007E0EEB">
              <w:rPr>
                <w:rFonts w:eastAsiaTheme="minorHAnsi"/>
                <w:color w:val="000000"/>
                <w:szCs w:val="22"/>
                <w:lang w:eastAsia="en-US"/>
              </w:rPr>
              <w:t>1,2</w:t>
            </w:r>
          </w:p>
        </w:tc>
      </w:tr>
    </w:tbl>
    <w:p w:rsidR="00214A1B" w:rsidRPr="007E0EEB" w:rsidRDefault="00214A1B" w:rsidP="00214A1B">
      <w:pPr>
        <w:spacing w:after="200" w:line="276" w:lineRule="auto"/>
        <w:ind w:firstLine="708"/>
        <w:jc w:val="both"/>
        <w:rPr>
          <w:rFonts w:eastAsiaTheme="minorHAnsi"/>
          <w:sz w:val="28"/>
          <w:szCs w:val="28"/>
          <w:lang w:eastAsia="en-US"/>
        </w:rPr>
      </w:pPr>
      <w:r w:rsidRPr="007E0EEB">
        <w:rPr>
          <w:rFonts w:eastAsiaTheme="minorHAnsi"/>
          <w:sz w:val="28"/>
          <w:szCs w:val="28"/>
          <w:lang w:eastAsia="en-US"/>
        </w:rPr>
        <w:t>В 201</w:t>
      </w:r>
      <w:r w:rsidR="00BD14FB">
        <w:rPr>
          <w:rFonts w:eastAsiaTheme="minorHAnsi"/>
          <w:sz w:val="28"/>
          <w:szCs w:val="28"/>
          <w:lang w:eastAsia="en-US"/>
        </w:rPr>
        <w:t xml:space="preserve">9 </w:t>
      </w:r>
      <w:r w:rsidRPr="007E0EEB">
        <w:rPr>
          <w:rFonts w:eastAsiaTheme="minorHAnsi"/>
          <w:sz w:val="28"/>
          <w:szCs w:val="28"/>
          <w:lang w:eastAsia="en-US"/>
        </w:rPr>
        <w:t xml:space="preserve">году математика была разделена на 2 уровня: математика для жизни и математика для профессии. У выпускников была возможность сдать математику или  на базовом уровне, или на профильном, или выбрать оба экзамена. Математику на базовом уровне сдавали 2 человека, из них сдали  на «5» - 1 человек, на «3» - 1 человек. Все  преодолели минимальный порог. Средняя оценка за экзамен по математике базового уровня 4 балла (средний балл по региону 3,88.  Данные цифры не свидетельствуют о повышении качества обучения математике. Математику на профильном уровне сдавали по желанию 2 человек. К сожалению1человек  не смогли преодолеть минимальный порог в 27 баллов. Средний балл по математике составил 23,7 балла.  Сравнительный анализ результатов единого государственного экзамена по математике с районным представлен в таблице. </w:t>
      </w:r>
    </w:p>
    <w:p w:rsidR="00214A1B" w:rsidRPr="007E0EEB" w:rsidRDefault="00214A1B" w:rsidP="00214A1B">
      <w:pPr>
        <w:spacing w:after="200" w:line="276" w:lineRule="auto"/>
        <w:ind w:firstLine="708"/>
        <w:jc w:val="both"/>
        <w:rPr>
          <w:rFonts w:eastAsiaTheme="minorHAnsi"/>
          <w:sz w:val="28"/>
          <w:szCs w:val="28"/>
          <w:lang w:eastAsia="en-US"/>
        </w:rPr>
      </w:pPr>
      <w:r w:rsidRPr="007E0EEB">
        <w:rPr>
          <w:rFonts w:eastAsiaTheme="minorHAnsi"/>
          <w:sz w:val="28"/>
          <w:szCs w:val="28"/>
          <w:lang w:eastAsia="en-US"/>
        </w:rPr>
        <w:t>Анализ ЕГЭ по математике позволяет сделать вывод о сохранении тенденции снижения качества обучения математике, уровня обученности выпускников.</w:t>
      </w:r>
    </w:p>
    <w:p w:rsidR="00214A1B" w:rsidRPr="007E0EEB" w:rsidRDefault="00214A1B" w:rsidP="00214A1B">
      <w:pPr>
        <w:spacing w:after="200" w:line="276" w:lineRule="auto"/>
        <w:ind w:firstLine="708"/>
        <w:jc w:val="both"/>
        <w:rPr>
          <w:rFonts w:eastAsiaTheme="minorHAnsi"/>
          <w:sz w:val="28"/>
          <w:szCs w:val="28"/>
          <w:lang w:eastAsia="en-US"/>
        </w:rPr>
      </w:pPr>
      <w:r w:rsidRPr="007E0EEB">
        <w:rPr>
          <w:rFonts w:eastAsiaTheme="minorHAnsi"/>
          <w:sz w:val="28"/>
          <w:szCs w:val="28"/>
          <w:lang w:eastAsia="en-US"/>
        </w:rPr>
        <w:t xml:space="preserve">Единый государственный экзамен по биологии сдавали 2 выпускника. Не преодолели порог 2 человека (100%). </w:t>
      </w:r>
    </w:p>
    <w:p w:rsidR="00F76E9A" w:rsidRDefault="00214A1B" w:rsidP="00214A1B">
      <w:pPr>
        <w:rPr>
          <w:sz w:val="28"/>
          <w:szCs w:val="28"/>
        </w:rPr>
      </w:pPr>
      <w:r w:rsidRPr="007E0EEB">
        <w:rPr>
          <w:rFonts w:eastAsiaTheme="minorHAnsi"/>
          <w:sz w:val="28"/>
          <w:szCs w:val="28"/>
          <w:lang w:eastAsia="en-US"/>
        </w:rPr>
        <w:t>Анализ результатов государственной итоговой аттестации по программам основного общего и среднего общего образования свидетельствует о необходимости проведения дополнительных мероприятий в 201</w:t>
      </w:r>
      <w:r w:rsidR="00BD14FB">
        <w:rPr>
          <w:rFonts w:eastAsiaTheme="minorHAnsi"/>
          <w:sz w:val="28"/>
          <w:szCs w:val="28"/>
          <w:lang w:eastAsia="en-US"/>
        </w:rPr>
        <w:t>9</w:t>
      </w:r>
      <w:r w:rsidRPr="007E0EEB">
        <w:rPr>
          <w:rFonts w:eastAsiaTheme="minorHAnsi"/>
          <w:sz w:val="28"/>
          <w:szCs w:val="28"/>
          <w:lang w:eastAsia="en-US"/>
        </w:rPr>
        <w:t xml:space="preserve"> году, направленных на повышение качества преподавания.  </w:t>
      </w:r>
    </w:p>
    <w:p w:rsidR="00214A1B" w:rsidRPr="00AF7B2C" w:rsidRDefault="00AF7B2C" w:rsidP="004F10B2">
      <w:pPr>
        <w:pStyle w:val="ab"/>
        <w:rPr>
          <w:rFonts w:ascii="Times New Roman" w:hAnsi="Times New Roman"/>
          <w:b/>
          <w:sz w:val="28"/>
          <w:szCs w:val="28"/>
        </w:rPr>
      </w:pPr>
      <w:r w:rsidRPr="00AF7B2C">
        <w:rPr>
          <w:rFonts w:ascii="Times New Roman" w:hAnsi="Times New Roman"/>
          <w:b/>
          <w:sz w:val="28"/>
          <w:szCs w:val="28"/>
        </w:rPr>
        <w:t>5.Воспитательная работа</w:t>
      </w:r>
    </w:p>
    <w:p w:rsidR="00214A1B" w:rsidRDefault="00214A1B" w:rsidP="00214A1B">
      <w:pPr>
        <w:spacing w:after="200" w:line="276" w:lineRule="auto"/>
        <w:jc w:val="both"/>
        <w:rPr>
          <w:rFonts w:eastAsiaTheme="minorHAnsi"/>
          <w:sz w:val="28"/>
          <w:szCs w:val="28"/>
          <w:lang w:eastAsia="en-US"/>
        </w:rPr>
      </w:pPr>
      <w:r w:rsidRPr="00214A1B">
        <w:rPr>
          <w:rFonts w:eastAsiaTheme="minorHAnsi"/>
          <w:sz w:val="28"/>
          <w:szCs w:val="28"/>
          <w:lang w:eastAsia="en-US"/>
        </w:rPr>
        <w:t>Воспитание, как первостепенный приоритет в образовании, стало органичной составляющей педагогической деятельности, интегрированный в общий процесс обучения и развития. Школа является центром нравственного воспитания детей и подростков на селе. Учителя и классные руководители формируют у школьников гражданскую ответственность и правовое самосознание, духовность и культуру, инициативность и самостоятельность, толерантность и способность к самостоятельному принятию решений.</w:t>
      </w:r>
    </w:p>
    <w:p w:rsidR="00214A1B" w:rsidRPr="00214A1B" w:rsidRDefault="00214A1B" w:rsidP="00214A1B">
      <w:pPr>
        <w:spacing w:after="200" w:line="276" w:lineRule="auto"/>
        <w:rPr>
          <w:rFonts w:ascii="Arial" w:eastAsiaTheme="minorHAnsi" w:hAnsi="Arial" w:cs="Arial"/>
          <w:sz w:val="28"/>
          <w:szCs w:val="28"/>
          <w:lang w:eastAsia="en-US"/>
        </w:rPr>
      </w:pPr>
      <w:r w:rsidRPr="00214A1B">
        <w:rPr>
          <w:rFonts w:asciiTheme="majorHAnsi" w:hAnsiTheme="majorHAnsi" w:cs="Arial"/>
          <w:sz w:val="28"/>
          <w:szCs w:val="28"/>
        </w:rPr>
        <w:lastRenderedPageBreak/>
        <w:t xml:space="preserve">   Уже не первый год в школе работают органы ученического самоуправления,</w:t>
      </w:r>
      <w:r w:rsidRPr="00214A1B">
        <w:rPr>
          <w:rFonts w:asciiTheme="majorHAnsi" w:eastAsiaTheme="minorHAnsi" w:hAnsiTheme="majorHAnsi" w:cs="Arial"/>
          <w:sz w:val="28"/>
          <w:szCs w:val="28"/>
          <w:lang w:eastAsia="en-US"/>
        </w:rPr>
        <w:t>детская общественная организация «Город Светлый»,</w:t>
      </w:r>
      <w:r w:rsidRPr="00214A1B">
        <w:rPr>
          <w:rFonts w:asciiTheme="majorHAnsi" w:hAnsiTheme="majorHAnsi" w:cs="Arial"/>
          <w:sz w:val="28"/>
          <w:szCs w:val="28"/>
        </w:rPr>
        <w:t>которые участвуют в самоуправлении жизнедеятельностью коллектива.</w:t>
      </w:r>
    </w:p>
    <w:p w:rsidR="00214A1B" w:rsidRPr="00214A1B" w:rsidRDefault="00214A1B" w:rsidP="00214A1B">
      <w:pPr>
        <w:spacing w:after="200" w:line="276" w:lineRule="auto"/>
        <w:rPr>
          <w:rFonts w:asciiTheme="majorHAnsi" w:hAnsiTheme="majorHAnsi" w:cs="Arial"/>
          <w:sz w:val="28"/>
          <w:szCs w:val="28"/>
        </w:rPr>
      </w:pPr>
      <w:r w:rsidRPr="00214A1B">
        <w:rPr>
          <w:rFonts w:asciiTheme="majorHAnsi" w:hAnsiTheme="majorHAnsi" w:cs="Arial"/>
          <w:sz w:val="28"/>
          <w:szCs w:val="28"/>
        </w:rPr>
        <w:t xml:space="preserve">Мер «Города Светлого» - </w:t>
      </w:r>
      <w:r w:rsidR="00BD14FB">
        <w:rPr>
          <w:rFonts w:asciiTheme="majorHAnsi" w:hAnsiTheme="majorHAnsi" w:cs="Arial"/>
          <w:sz w:val="28"/>
          <w:szCs w:val="28"/>
        </w:rPr>
        <w:t>Айталиев Э.</w:t>
      </w:r>
    </w:p>
    <w:p w:rsidR="00214A1B" w:rsidRPr="00214A1B" w:rsidRDefault="00214A1B" w:rsidP="00214A1B">
      <w:pPr>
        <w:spacing w:after="200" w:line="276" w:lineRule="auto"/>
        <w:rPr>
          <w:rFonts w:asciiTheme="majorHAnsi" w:eastAsiaTheme="minorHAnsi" w:hAnsiTheme="majorHAnsi" w:cs="Arial"/>
          <w:sz w:val="28"/>
          <w:szCs w:val="28"/>
          <w:lang w:eastAsia="en-US"/>
        </w:rPr>
      </w:pPr>
      <w:r w:rsidRPr="00214A1B">
        <w:rPr>
          <w:rFonts w:asciiTheme="majorHAnsi" w:eastAsiaTheme="minorHAnsi" w:hAnsiTheme="majorHAnsi" w:cs="Arial"/>
          <w:sz w:val="28"/>
          <w:szCs w:val="28"/>
          <w:lang w:eastAsia="en-US"/>
        </w:rPr>
        <w:t>Ребята работают по секциям:</w:t>
      </w:r>
    </w:p>
    <w:p w:rsidR="00214A1B" w:rsidRPr="00214A1B" w:rsidRDefault="00214A1B" w:rsidP="00214A1B">
      <w:pPr>
        <w:spacing w:after="200" w:line="276" w:lineRule="auto"/>
        <w:rPr>
          <w:rFonts w:asciiTheme="majorHAnsi" w:eastAsiaTheme="minorHAnsi" w:hAnsiTheme="majorHAnsi" w:cs="Arial"/>
          <w:sz w:val="28"/>
          <w:szCs w:val="28"/>
          <w:lang w:eastAsia="en-US"/>
        </w:rPr>
      </w:pPr>
      <w:r w:rsidRPr="00214A1B">
        <w:rPr>
          <w:rFonts w:asciiTheme="majorHAnsi" w:eastAsiaTheme="minorHAnsi" w:hAnsiTheme="majorHAnsi" w:cs="Arial"/>
          <w:sz w:val="28"/>
          <w:szCs w:val="28"/>
          <w:lang w:eastAsia="en-US"/>
        </w:rPr>
        <w:t xml:space="preserve">«Самоуправление»- </w:t>
      </w:r>
      <w:r w:rsidR="00BD14FB">
        <w:rPr>
          <w:rFonts w:asciiTheme="majorHAnsi" w:eastAsiaTheme="minorHAnsi" w:hAnsiTheme="majorHAnsi" w:cs="Arial"/>
          <w:sz w:val="28"/>
          <w:szCs w:val="28"/>
          <w:lang w:eastAsia="en-US"/>
        </w:rPr>
        <w:t>Ситказиева Н.</w:t>
      </w:r>
      <w:r w:rsidRPr="00214A1B">
        <w:rPr>
          <w:rFonts w:asciiTheme="majorHAnsi" w:eastAsiaTheme="minorHAnsi" w:hAnsiTheme="majorHAnsi" w:cs="Arial"/>
          <w:sz w:val="28"/>
          <w:szCs w:val="28"/>
          <w:lang w:eastAsia="en-US"/>
        </w:rPr>
        <w:t>,  Акчурина София;</w:t>
      </w:r>
    </w:p>
    <w:p w:rsidR="00214A1B" w:rsidRPr="00214A1B" w:rsidRDefault="00214A1B" w:rsidP="00214A1B">
      <w:pPr>
        <w:spacing w:after="200" w:line="276" w:lineRule="auto"/>
        <w:rPr>
          <w:rFonts w:asciiTheme="majorHAnsi" w:eastAsiaTheme="minorHAnsi" w:hAnsiTheme="majorHAnsi" w:cs="Arial"/>
          <w:sz w:val="28"/>
          <w:szCs w:val="28"/>
          <w:lang w:eastAsia="en-US"/>
        </w:rPr>
      </w:pPr>
      <w:r w:rsidRPr="00214A1B">
        <w:rPr>
          <w:rFonts w:asciiTheme="majorHAnsi" w:eastAsiaTheme="minorHAnsi" w:hAnsiTheme="majorHAnsi" w:cs="Arial"/>
          <w:sz w:val="28"/>
          <w:szCs w:val="28"/>
          <w:lang w:eastAsia="en-US"/>
        </w:rPr>
        <w:t xml:space="preserve">«»Отечество и музейная работа»- </w:t>
      </w:r>
      <w:r w:rsidR="00BD14FB">
        <w:rPr>
          <w:rFonts w:asciiTheme="majorHAnsi" w:eastAsiaTheme="minorHAnsi" w:hAnsiTheme="majorHAnsi" w:cs="Arial"/>
          <w:sz w:val="28"/>
          <w:szCs w:val="28"/>
          <w:lang w:eastAsia="en-US"/>
        </w:rPr>
        <w:t>Джумагалиева А.</w:t>
      </w:r>
      <w:r w:rsidRPr="00214A1B">
        <w:rPr>
          <w:rFonts w:asciiTheme="majorHAnsi" w:eastAsiaTheme="minorHAnsi" w:hAnsiTheme="majorHAnsi" w:cs="Arial"/>
          <w:sz w:val="28"/>
          <w:szCs w:val="28"/>
          <w:lang w:eastAsia="en-US"/>
        </w:rPr>
        <w:t>, Бимурзаева Седа;</w:t>
      </w:r>
    </w:p>
    <w:p w:rsidR="00214A1B" w:rsidRPr="00214A1B" w:rsidRDefault="00214A1B" w:rsidP="00214A1B">
      <w:pPr>
        <w:spacing w:after="200" w:line="276" w:lineRule="auto"/>
        <w:rPr>
          <w:rFonts w:asciiTheme="majorHAnsi" w:eastAsiaTheme="minorHAnsi" w:hAnsiTheme="majorHAnsi" w:cs="Arial"/>
          <w:sz w:val="28"/>
          <w:szCs w:val="28"/>
          <w:lang w:eastAsia="en-US"/>
        </w:rPr>
      </w:pPr>
      <w:r w:rsidRPr="00214A1B">
        <w:rPr>
          <w:rFonts w:asciiTheme="majorHAnsi" w:eastAsiaTheme="minorHAnsi" w:hAnsiTheme="majorHAnsi" w:cs="Arial"/>
          <w:sz w:val="28"/>
          <w:szCs w:val="28"/>
          <w:lang w:eastAsia="en-US"/>
        </w:rPr>
        <w:t>«ЗОЖ» - Джумагалиева Аида, Ситказиева Нельжана;</w:t>
      </w:r>
    </w:p>
    <w:p w:rsidR="00214A1B" w:rsidRPr="00214A1B" w:rsidRDefault="00214A1B" w:rsidP="00214A1B">
      <w:pPr>
        <w:spacing w:after="200" w:line="276" w:lineRule="auto"/>
        <w:rPr>
          <w:rFonts w:asciiTheme="majorHAnsi" w:eastAsiaTheme="minorHAnsi" w:hAnsiTheme="majorHAnsi" w:cs="Arial"/>
          <w:sz w:val="28"/>
          <w:szCs w:val="28"/>
          <w:lang w:eastAsia="en-US"/>
        </w:rPr>
      </w:pPr>
      <w:r w:rsidRPr="00214A1B">
        <w:rPr>
          <w:rFonts w:asciiTheme="majorHAnsi" w:eastAsiaTheme="minorHAnsi" w:hAnsiTheme="majorHAnsi" w:cs="Arial"/>
          <w:sz w:val="28"/>
          <w:szCs w:val="28"/>
          <w:lang w:eastAsia="en-US"/>
        </w:rPr>
        <w:t>«Экология»- Абдулаева Индира, Джумагалиева Арина;</w:t>
      </w:r>
    </w:p>
    <w:p w:rsidR="00214A1B" w:rsidRPr="00214A1B" w:rsidRDefault="00214A1B" w:rsidP="00214A1B">
      <w:pPr>
        <w:spacing w:after="200" w:line="276" w:lineRule="auto"/>
        <w:rPr>
          <w:rFonts w:asciiTheme="majorHAnsi" w:eastAsiaTheme="minorHAnsi" w:hAnsiTheme="majorHAnsi" w:cs="Arial"/>
          <w:sz w:val="28"/>
          <w:szCs w:val="28"/>
          <w:lang w:eastAsia="en-US"/>
        </w:rPr>
      </w:pPr>
      <w:r w:rsidRPr="00214A1B">
        <w:rPr>
          <w:rFonts w:asciiTheme="majorHAnsi" w:eastAsiaTheme="minorHAnsi" w:hAnsiTheme="majorHAnsi" w:cs="Arial"/>
          <w:sz w:val="28"/>
          <w:szCs w:val="28"/>
          <w:lang w:eastAsia="en-US"/>
        </w:rPr>
        <w:t>«Медиа-блог»-Мамедова Лиза, Айталиев Эльмар.</w:t>
      </w:r>
    </w:p>
    <w:p w:rsidR="00214A1B" w:rsidRPr="00214A1B" w:rsidRDefault="00214A1B" w:rsidP="00214A1B">
      <w:pPr>
        <w:spacing w:before="100" w:beforeAutospacing="1" w:after="100" w:afterAutospacing="1"/>
        <w:rPr>
          <w:rFonts w:asciiTheme="majorHAnsi" w:hAnsiTheme="majorHAnsi" w:cs="Arial"/>
          <w:sz w:val="28"/>
          <w:szCs w:val="28"/>
        </w:rPr>
      </w:pPr>
      <w:r w:rsidRPr="00214A1B">
        <w:rPr>
          <w:rFonts w:asciiTheme="majorHAnsi" w:hAnsiTheme="majorHAnsi" w:cs="Arial"/>
          <w:sz w:val="28"/>
          <w:szCs w:val="28"/>
        </w:rPr>
        <w:t>За период с 1 сентября 201</w:t>
      </w:r>
      <w:r w:rsidR="00BD14FB">
        <w:rPr>
          <w:rFonts w:asciiTheme="majorHAnsi" w:hAnsiTheme="majorHAnsi" w:cs="Arial"/>
          <w:sz w:val="28"/>
          <w:szCs w:val="28"/>
        </w:rPr>
        <w:t>8 по 1 марта 2019</w:t>
      </w:r>
      <w:r w:rsidRPr="00214A1B">
        <w:rPr>
          <w:rFonts w:asciiTheme="majorHAnsi" w:hAnsiTheme="majorHAnsi" w:cs="Arial"/>
          <w:sz w:val="28"/>
          <w:szCs w:val="28"/>
        </w:rPr>
        <w:t xml:space="preserve"> учебного года ребятами проделано немало работы, а именно, самостоятельно подготовлены и проведены следующие общешкольные дела и мероприятия:</w:t>
      </w:r>
    </w:p>
    <w:p w:rsidR="00214A1B" w:rsidRPr="00214A1B" w:rsidRDefault="00214A1B" w:rsidP="00214A1B">
      <w:pPr>
        <w:spacing w:before="100" w:beforeAutospacing="1" w:after="100" w:afterAutospacing="1"/>
        <w:rPr>
          <w:rFonts w:asciiTheme="majorHAnsi" w:hAnsiTheme="majorHAnsi" w:cs="Arial"/>
          <w:sz w:val="28"/>
          <w:szCs w:val="28"/>
        </w:rPr>
      </w:pPr>
      <w:r w:rsidRPr="00214A1B">
        <w:rPr>
          <w:rFonts w:asciiTheme="majorHAnsi" w:hAnsiTheme="majorHAnsi" w:cs="Arial"/>
          <w:sz w:val="28"/>
          <w:szCs w:val="28"/>
        </w:rPr>
        <w:t>Сентябрь - Выборы президента ученического самоуправления.</w:t>
      </w:r>
    </w:p>
    <w:p w:rsidR="00214A1B" w:rsidRPr="00214A1B" w:rsidRDefault="00214A1B" w:rsidP="00214A1B">
      <w:pPr>
        <w:spacing w:before="100" w:beforeAutospacing="1" w:after="100" w:afterAutospacing="1"/>
        <w:rPr>
          <w:rFonts w:asciiTheme="majorHAnsi" w:hAnsiTheme="majorHAnsi" w:cs="Arial"/>
          <w:sz w:val="28"/>
          <w:szCs w:val="28"/>
        </w:rPr>
      </w:pPr>
      <w:r w:rsidRPr="00214A1B">
        <w:rPr>
          <w:rFonts w:asciiTheme="majorHAnsi" w:hAnsiTheme="majorHAnsi" w:cs="Arial"/>
          <w:sz w:val="28"/>
          <w:szCs w:val="28"/>
        </w:rPr>
        <w:t>Октябрь – День учителя.</w:t>
      </w:r>
    </w:p>
    <w:p w:rsidR="00214A1B" w:rsidRPr="00214A1B" w:rsidRDefault="00214A1B" w:rsidP="00214A1B">
      <w:pPr>
        <w:numPr>
          <w:ilvl w:val="0"/>
          <w:numId w:val="26"/>
        </w:numPr>
        <w:spacing w:before="100" w:beforeAutospacing="1" w:after="100" w:afterAutospacing="1" w:line="276" w:lineRule="auto"/>
        <w:ind w:left="1440"/>
        <w:rPr>
          <w:rFonts w:asciiTheme="majorHAnsi" w:hAnsiTheme="majorHAnsi" w:cs="Arial"/>
          <w:sz w:val="28"/>
          <w:szCs w:val="28"/>
        </w:rPr>
      </w:pPr>
      <w:r w:rsidRPr="00214A1B">
        <w:rPr>
          <w:rFonts w:asciiTheme="majorHAnsi" w:hAnsiTheme="majorHAnsi" w:cs="Arial"/>
          <w:sz w:val="28"/>
          <w:szCs w:val="28"/>
        </w:rPr>
        <w:t>Акция « Покормите птиц», « Ветеран живёт рядом», «Чистый берег», « Чистый посёлок» и.др.</w:t>
      </w:r>
    </w:p>
    <w:tbl>
      <w:tblPr>
        <w:tblStyle w:val="4"/>
        <w:tblpPr w:leftFromText="180" w:rightFromText="180" w:vertAnchor="text" w:horzAnchor="margin" w:tblpY="639"/>
        <w:tblW w:w="9322" w:type="dxa"/>
        <w:tblLook w:val="04A0" w:firstRow="1" w:lastRow="0" w:firstColumn="1" w:lastColumn="0" w:noHBand="0" w:noVBand="1"/>
      </w:tblPr>
      <w:tblGrid>
        <w:gridCol w:w="3243"/>
        <w:gridCol w:w="1757"/>
        <w:gridCol w:w="1881"/>
        <w:gridCol w:w="2441"/>
      </w:tblGrid>
      <w:tr w:rsidR="00252987" w:rsidRPr="00214A1B" w:rsidTr="00252987">
        <w:tc>
          <w:tcPr>
            <w:tcW w:w="3243" w:type="dxa"/>
          </w:tcPr>
          <w:p w:rsidR="00252987" w:rsidRPr="00214A1B" w:rsidRDefault="00252987" w:rsidP="00252987">
            <w:r w:rsidRPr="00214A1B">
              <w:t>Название кружка</w:t>
            </w:r>
          </w:p>
        </w:tc>
        <w:tc>
          <w:tcPr>
            <w:tcW w:w="1757" w:type="dxa"/>
          </w:tcPr>
          <w:p w:rsidR="00252987" w:rsidRPr="00214A1B" w:rsidRDefault="00252987" w:rsidP="00252987">
            <w:r w:rsidRPr="00214A1B">
              <w:t>Кол- во учащихся</w:t>
            </w:r>
          </w:p>
        </w:tc>
        <w:tc>
          <w:tcPr>
            <w:tcW w:w="1881" w:type="dxa"/>
          </w:tcPr>
          <w:p w:rsidR="00252987" w:rsidRPr="00214A1B" w:rsidRDefault="00252987" w:rsidP="00252987">
            <w:r w:rsidRPr="00214A1B">
              <w:t>Время проведения</w:t>
            </w:r>
          </w:p>
        </w:tc>
        <w:tc>
          <w:tcPr>
            <w:tcW w:w="2441" w:type="dxa"/>
          </w:tcPr>
          <w:p w:rsidR="00252987" w:rsidRPr="00214A1B" w:rsidRDefault="00252987" w:rsidP="00252987">
            <w:r w:rsidRPr="00214A1B">
              <w:t>Руководители</w:t>
            </w:r>
          </w:p>
        </w:tc>
      </w:tr>
      <w:tr w:rsidR="00252987" w:rsidRPr="00214A1B" w:rsidTr="00252987">
        <w:tc>
          <w:tcPr>
            <w:tcW w:w="3243"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 xml:space="preserve">Театральный </w:t>
            </w:r>
          </w:p>
        </w:tc>
        <w:tc>
          <w:tcPr>
            <w:tcW w:w="1757"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15</w:t>
            </w:r>
          </w:p>
        </w:tc>
        <w:tc>
          <w:tcPr>
            <w:tcW w:w="1881"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Четверг</w:t>
            </w:r>
          </w:p>
          <w:p w:rsidR="00252987" w:rsidRPr="00252987" w:rsidRDefault="00252987" w:rsidP="00252987">
            <w:pPr>
              <w:rPr>
                <w:rFonts w:ascii="Times New Roman" w:hAnsi="Times New Roman" w:cs="Times New Roman"/>
              </w:rPr>
            </w:pPr>
            <w:r w:rsidRPr="00252987">
              <w:rPr>
                <w:rFonts w:ascii="Times New Roman" w:hAnsi="Times New Roman" w:cs="Times New Roman"/>
              </w:rPr>
              <w:t>16.00-17.00</w:t>
            </w:r>
          </w:p>
        </w:tc>
        <w:tc>
          <w:tcPr>
            <w:tcW w:w="2441" w:type="dxa"/>
          </w:tcPr>
          <w:p w:rsidR="00252987" w:rsidRPr="00252987" w:rsidRDefault="00252987" w:rsidP="00252987">
            <w:pPr>
              <w:rPr>
                <w:rFonts w:ascii="Times New Roman" w:hAnsi="Times New Roman" w:cs="Times New Roman"/>
                <w:lang w:val="ru-RU"/>
              </w:rPr>
            </w:pPr>
            <w:r w:rsidRPr="00252987">
              <w:rPr>
                <w:rFonts w:ascii="Times New Roman" w:hAnsi="Times New Roman" w:cs="Times New Roman"/>
                <w:lang w:val="ru-RU"/>
              </w:rPr>
              <w:t>Битюцкая Т.В.</w:t>
            </w:r>
          </w:p>
          <w:p w:rsidR="00252987" w:rsidRPr="00252987" w:rsidRDefault="00252987" w:rsidP="00252987">
            <w:pPr>
              <w:rPr>
                <w:rFonts w:ascii="Times New Roman" w:hAnsi="Times New Roman" w:cs="Times New Roman"/>
                <w:lang w:val="ru-RU"/>
              </w:rPr>
            </w:pPr>
            <w:r w:rsidRPr="00252987">
              <w:rPr>
                <w:rFonts w:ascii="Times New Roman" w:hAnsi="Times New Roman" w:cs="Times New Roman"/>
                <w:lang w:val="ru-RU"/>
              </w:rPr>
              <w:t>Литовченко.Т.Н.</w:t>
            </w:r>
          </w:p>
        </w:tc>
      </w:tr>
      <w:tr w:rsidR="00252987" w:rsidRPr="00214A1B" w:rsidTr="00252987">
        <w:tc>
          <w:tcPr>
            <w:tcW w:w="3243" w:type="dxa"/>
          </w:tcPr>
          <w:p w:rsidR="00252987" w:rsidRPr="00252987" w:rsidRDefault="00252987" w:rsidP="00252987">
            <w:pPr>
              <w:spacing w:line="480" w:lineRule="auto"/>
              <w:rPr>
                <w:rFonts w:ascii="Times New Roman" w:hAnsi="Times New Roman" w:cs="Times New Roman"/>
              </w:rPr>
            </w:pPr>
            <w:r w:rsidRPr="00252987">
              <w:rPr>
                <w:rFonts w:ascii="Times New Roman" w:hAnsi="Times New Roman" w:cs="Times New Roman"/>
              </w:rPr>
              <w:t>Военно-патриотический клуб</w:t>
            </w:r>
          </w:p>
        </w:tc>
        <w:tc>
          <w:tcPr>
            <w:tcW w:w="1757"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11</w:t>
            </w:r>
          </w:p>
        </w:tc>
        <w:tc>
          <w:tcPr>
            <w:tcW w:w="1881"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Вторник</w:t>
            </w:r>
          </w:p>
          <w:p w:rsidR="00252987" w:rsidRPr="00252987" w:rsidRDefault="00252987" w:rsidP="00252987">
            <w:pPr>
              <w:rPr>
                <w:rFonts w:ascii="Times New Roman" w:hAnsi="Times New Roman" w:cs="Times New Roman"/>
              </w:rPr>
            </w:pPr>
            <w:r w:rsidRPr="00252987">
              <w:rPr>
                <w:rFonts w:ascii="Times New Roman" w:hAnsi="Times New Roman" w:cs="Times New Roman"/>
              </w:rPr>
              <w:t>16.00- 17.00</w:t>
            </w:r>
          </w:p>
        </w:tc>
        <w:tc>
          <w:tcPr>
            <w:tcW w:w="2441"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Касанова С.А.</w:t>
            </w:r>
          </w:p>
        </w:tc>
      </w:tr>
      <w:tr w:rsidR="00252987" w:rsidRPr="00214A1B" w:rsidTr="00252987">
        <w:tc>
          <w:tcPr>
            <w:tcW w:w="3243"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КИД  (Английский язык)</w:t>
            </w:r>
          </w:p>
        </w:tc>
        <w:tc>
          <w:tcPr>
            <w:tcW w:w="1757"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12</w:t>
            </w:r>
          </w:p>
        </w:tc>
        <w:tc>
          <w:tcPr>
            <w:tcW w:w="1881"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Понедельник</w:t>
            </w:r>
          </w:p>
          <w:p w:rsidR="00252987" w:rsidRPr="00252987" w:rsidRDefault="00252987" w:rsidP="00252987">
            <w:pPr>
              <w:rPr>
                <w:rFonts w:ascii="Times New Roman" w:hAnsi="Times New Roman" w:cs="Times New Roman"/>
              </w:rPr>
            </w:pPr>
            <w:r w:rsidRPr="00252987">
              <w:rPr>
                <w:rFonts w:ascii="Times New Roman" w:hAnsi="Times New Roman" w:cs="Times New Roman"/>
              </w:rPr>
              <w:t>16.00-17.00</w:t>
            </w:r>
          </w:p>
        </w:tc>
        <w:tc>
          <w:tcPr>
            <w:tcW w:w="2441"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Салыгина Л.М.</w:t>
            </w:r>
          </w:p>
        </w:tc>
      </w:tr>
      <w:tr w:rsidR="00252987" w:rsidRPr="00214A1B" w:rsidTr="00252987">
        <w:tc>
          <w:tcPr>
            <w:tcW w:w="3243"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 xml:space="preserve">Шашки </w:t>
            </w:r>
          </w:p>
        </w:tc>
        <w:tc>
          <w:tcPr>
            <w:tcW w:w="1757"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15</w:t>
            </w:r>
          </w:p>
        </w:tc>
        <w:tc>
          <w:tcPr>
            <w:tcW w:w="1881"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 xml:space="preserve">Среда </w:t>
            </w:r>
          </w:p>
          <w:p w:rsidR="00252987" w:rsidRPr="00252987" w:rsidRDefault="00252987" w:rsidP="00252987">
            <w:pPr>
              <w:rPr>
                <w:rFonts w:ascii="Times New Roman" w:hAnsi="Times New Roman" w:cs="Times New Roman"/>
              </w:rPr>
            </w:pPr>
            <w:r w:rsidRPr="00252987">
              <w:rPr>
                <w:rFonts w:ascii="Times New Roman" w:hAnsi="Times New Roman" w:cs="Times New Roman"/>
              </w:rPr>
              <w:t>16.00-17.00</w:t>
            </w:r>
          </w:p>
        </w:tc>
        <w:tc>
          <w:tcPr>
            <w:tcW w:w="2441"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Вялых З.Г.</w:t>
            </w:r>
          </w:p>
        </w:tc>
      </w:tr>
      <w:tr w:rsidR="00252987" w:rsidRPr="00214A1B" w:rsidTr="00252987">
        <w:tc>
          <w:tcPr>
            <w:tcW w:w="3243"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Рукоделие</w:t>
            </w:r>
          </w:p>
        </w:tc>
        <w:tc>
          <w:tcPr>
            <w:tcW w:w="1757"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15</w:t>
            </w:r>
          </w:p>
        </w:tc>
        <w:tc>
          <w:tcPr>
            <w:tcW w:w="1881"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понедельник</w:t>
            </w:r>
          </w:p>
          <w:p w:rsidR="00252987" w:rsidRPr="00252987" w:rsidRDefault="00252987" w:rsidP="00252987">
            <w:pPr>
              <w:rPr>
                <w:rFonts w:ascii="Times New Roman" w:hAnsi="Times New Roman" w:cs="Times New Roman"/>
              </w:rPr>
            </w:pPr>
            <w:r w:rsidRPr="00252987">
              <w:rPr>
                <w:rFonts w:ascii="Times New Roman" w:hAnsi="Times New Roman" w:cs="Times New Roman"/>
              </w:rPr>
              <w:t>15.00- 16.00</w:t>
            </w:r>
          </w:p>
        </w:tc>
        <w:tc>
          <w:tcPr>
            <w:tcW w:w="2441" w:type="dxa"/>
          </w:tcPr>
          <w:p w:rsidR="00252987" w:rsidRPr="00252987" w:rsidRDefault="00252987" w:rsidP="00252987">
            <w:pPr>
              <w:rPr>
                <w:rFonts w:ascii="Times New Roman" w:hAnsi="Times New Roman" w:cs="Times New Roman"/>
              </w:rPr>
            </w:pPr>
            <w:r w:rsidRPr="00252987">
              <w:rPr>
                <w:rFonts w:ascii="Times New Roman" w:hAnsi="Times New Roman" w:cs="Times New Roman"/>
              </w:rPr>
              <w:t>Литовченко Т.Н</w:t>
            </w:r>
          </w:p>
        </w:tc>
      </w:tr>
      <w:tr w:rsidR="00252987" w:rsidRPr="00214A1B" w:rsidTr="00252987">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14A1B" w:rsidRDefault="00252987" w:rsidP="00252987">
            <w:pPr>
              <w:rPr>
                <w:rFonts w:ascii="Times New Roman" w:hAnsi="Times New Roman" w:cs="Times New Roman"/>
              </w:rPr>
            </w:pPr>
            <w:r w:rsidRPr="00214A1B">
              <w:rPr>
                <w:rFonts w:ascii="Times New Roman" w:hAnsi="Times New Roman" w:cs="Times New Roman"/>
              </w:rPr>
              <w:t xml:space="preserve">Волейбольный </w:t>
            </w:r>
          </w:p>
          <w:p w:rsidR="00252987" w:rsidRPr="00214A1B" w:rsidRDefault="00252987" w:rsidP="00252987">
            <w:pPr>
              <w:rPr>
                <w:rFonts w:ascii="Times New Roman" w:hAnsi="Times New Roman" w:cs="Times New Roman"/>
              </w:rPr>
            </w:pPr>
            <w:r w:rsidRPr="00214A1B">
              <w:rPr>
                <w:rFonts w:ascii="Times New Roman" w:hAnsi="Times New Roman" w:cs="Times New Roman"/>
              </w:rPr>
              <w:lastRenderedPageBreak/>
              <w:t xml:space="preserve">(мальчики) </w:t>
            </w:r>
          </w:p>
        </w:tc>
        <w:tc>
          <w:tcPr>
            <w:tcW w:w="1757" w:type="dxa"/>
          </w:tcPr>
          <w:p w:rsidR="00252987" w:rsidRPr="00252987" w:rsidRDefault="00252987" w:rsidP="00252987">
            <w:pPr>
              <w:rPr>
                <w:rFonts w:ascii="Times New Roman" w:hAnsi="Times New Roman" w:cs="Times New Roman"/>
              </w:rPr>
            </w:pP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52987" w:rsidRDefault="00252987" w:rsidP="00252987">
            <w:pPr>
              <w:rPr>
                <w:rFonts w:ascii="Times New Roman" w:hAnsi="Times New Roman" w:cs="Times New Roman"/>
              </w:rPr>
            </w:pPr>
            <w:r w:rsidRPr="00252987">
              <w:rPr>
                <w:rFonts w:ascii="Times New Roman" w:hAnsi="Times New Roman" w:cs="Times New Roman"/>
              </w:rPr>
              <w:t>С</w:t>
            </w:r>
            <w:r w:rsidRPr="00214A1B">
              <w:rPr>
                <w:rFonts w:ascii="Times New Roman" w:hAnsi="Times New Roman" w:cs="Times New Roman"/>
              </w:rPr>
              <w:t>уббота</w:t>
            </w:r>
          </w:p>
          <w:p w:rsidR="00252987" w:rsidRPr="00214A1B" w:rsidRDefault="00252987" w:rsidP="00252987">
            <w:pPr>
              <w:rPr>
                <w:rFonts w:ascii="Times New Roman" w:hAnsi="Times New Roman" w:cs="Times New Roman"/>
              </w:rPr>
            </w:pPr>
            <w:r w:rsidRPr="00252987">
              <w:rPr>
                <w:rFonts w:ascii="Times New Roman" w:hAnsi="Times New Roman" w:cs="Times New Roman"/>
              </w:rPr>
              <w:lastRenderedPageBreak/>
              <w:t>11.40-12.10</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BD14FB" w:rsidRDefault="00BD14FB" w:rsidP="00252987">
            <w:pPr>
              <w:rPr>
                <w:rFonts w:ascii="Times New Roman" w:hAnsi="Times New Roman" w:cs="Times New Roman"/>
                <w:lang w:val="ru-RU"/>
              </w:rPr>
            </w:pPr>
            <w:r>
              <w:rPr>
                <w:rFonts w:ascii="Times New Roman" w:hAnsi="Times New Roman" w:cs="Times New Roman"/>
                <w:lang w:val="ru-RU"/>
              </w:rPr>
              <w:lastRenderedPageBreak/>
              <w:t>Махмудова Л.Ш</w:t>
            </w:r>
          </w:p>
        </w:tc>
      </w:tr>
      <w:tr w:rsidR="00BD14FB" w:rsidRPr="00214A1B" w:rsidTr="00252987">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4FB" w:rsidRPr="00214A1B" w:rsidRDefault="00BD14FB" w:rsidP="00252987">
            <w:pPr>
              <w:rPr>
                <w:rFonts w:ascii="Times New Roman" w:hAnsi="Times New Roman" w:cs="Times New Roman"/>
              </w:rPr>
            </w:pPr>
            <w:r w:rsidRPr="00214A1B">
              <w:rPr>
                <w:rFonts w:ascii="Times New Roman" w:hAnsi="Times New Roman" w:cs="Times New Roman"/>
              </w:rPr>
              <w:lastRenderedPageBreak/>
              <w:t xml:space="preserve">Волейбольный </w:t>
            </w:r>
          </w:p>
          <w:p w:rsidR="00BD14FB" w:rsidRPr="00214A1B" w:rsidRDefault="00BD14FB" w:rsidP="00252987">
            <w:pPr>
              <w:rPr>
                <w:rFonts w:ascii="Times New Roman" w:hAnsi="Times New Roman" w:cs="Times New Roman"/>
              </w:rPr>
            </w:pPr>
            <w:r w:rsidRPr="00214A1B">
              <w:rPr>
                <w:rFonts w:ascii="Times New Roman" w:hAnsi="Times New Roman" w:cs="Times New Roman"/>
              </w:rPr>
              <w:t>(девочки)</w:t>
            </w:r>
          </w:p>
        </w:tc>
        <w:tc>
          <w:tcPr>
            <w:tcW w:w="1757" w:type="dxa"/>
          </w:tcPr>
          <w:p w:rsidR="00BD14FB" w:rsidRPr="00252987" w:rsidRDefault="00BD14FB" w:rsidP="00252987">
            <w:pPr>
              <w:rPr>
                <w:rFonts w:ascii="Times New Roman" w:hAnsi="Times New Roman" w:cs="Times New Roman"/>
              </w:rPr>
            </w:pP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4FB" w:rsidRPr="00252987" w:rsidRDefault="00BD14FB" w:rsidP="00252987">
            <w:pPr>
              <w:rPr>
                <w:rFonts w:ascii="Times New Roman" w:hAnsi="Times New Roman" w:cs="Times New Roman"/>
              </w:rPr>
            </w:pPr>
            <w:r w:rsidRPr="00252987">
              <w:rPr>
                <w:rFonts w:ascii="Times New Roman" w:hAnsi="Times New Roman" w:cs="Times New Roman"/>
              </w:rPr>
              <w:t>С</w:t>
            </w:r>
            <w:r w:rsidRPr="00214A1B">
              <w:rPr>
                <w:rFonts w:ascii="Times New Roman" w:hAnsi="Times New Roman" w:cs="Times New Roman"/>
              </w:rPr>
              <w:t>уббота</w:t>
            </w:r>
          </w:p>
          <w:p w:rsidR="00BD14FB" w:rsidRPr="00214A1B" w:rsidRDefault="00BD14FB" w:rsidP="00252987">
            <w:pPr>
              <w:rPr>
                <w:rFonts w:ascii="Times New Roman" w:hAnsi="Times New Roman" w:cs="Times New Roman"/>
              </w:rPr>
            </w:pPr>
            <w:r w:rsidRPr="00214A1B">
              <w:rPr>
                <w:rFonts w:ascii="Times New Roman" w:hAnsi="Times New Roman" w:cs="Times New Roman"/>
              </w:rPr>
              <w:t>10.00 -11.30</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4FB" w:rsidRDefault="00BD14FB">
            <w:r w:rsidRPr="00E04264">
              <w:t>Махмудова Л.Ш</w:t>
            </w:r>
          </w:p>
        </w:tc>
      </w:tr>
      <w:tr w:rsidR="00BD14FB" w:rsidRPr="00214A1B" w:rsidTr="00252987">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4FB" w:rsidRPr="00214A1B" w:rsidRDefault="00BD14FB" w:rsidP="00252987">
            <w:pPr>
              <w:rPr>
                <w:rFonts w:ascii="Times New Roman" w:hAnsi="Times New Roman" w:cs="Times New Roman"/>
              </w:rPr>
            </w:pPr>
            <w:r w:rsidRPr="00214A1B">
              <w:rPr>
                <w:rFonts w:ascii="Times New Roman" w:hAnsi="Times New Roman" w:cs="Times New Roman"/>
              </w:rPr>
              <w:t>Футбол</w:t>
            </w:r>
          </w:p>
        </w:tc>
        <w:tc>
          <w:tcPr>
            <w:tcW w:w="1757" w:type="dxa"/>
          </w:tcPr>
          <w:p w:rsidR="00BD14FB" w:rsidRPr="00252987" w:rsidRDefault="00BD14FB" w:rsidP="00252987">
            <w:pPr>
              <w:rPr>
                <w:rFonts w:ascii="Times New Roman" w:hAnsi="Times New Roman" w:cs="Times New Roman"/>
              </w:rPr>
            </w:pP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4FB" w:rsidRPr="00252987" w:rsidRDefault="00BD14FB" w:rsidP="00252987">
            <w:pPr>
              <w:rPr>
                <w:rFonts w:ascii="Times New Roman" w:hAnsi="Times New Roman" w:cs="Times New Roman"/>
              </w:rPr>
            </w:pPr>
            <w:r w:rsidRPr="00252987">
              <w:rPr>
                <w:rFonts w:ascii="Times New Roman" w:hAnsi="Times New Roman" w:cs="Times New Roman"/>
              </w:rPr>
              <w:t>С</w:t>
            </w:r>
            <w:r w:rsidRPr="00214A1B">
              <w:rPr>
                <w:rFonts w:ascii="Times New Roman" w:hAnsi="Times New Roman" w:cs="Times New Roman"/>
              </w:rPr>
              <w:t>уббота</w:t>
            </w:r>
          </w:p>
          <w:p w:rsidR="00BD14FB" w:rsidRPr="00214A1B" w:rsidRDefault="00BD14FB" w:rsidP="00252987">
            <w:pPr>
              <w:rPr>
                <w:rFonts w:ascii="Times New Roman" w:hAnsi="Times New Roman" w:cs="Times New Roman"/>
              </w:rPr>
            </w:pPr>
            <w:r w:rsidRPr="00214A1B">
              <w:rPr>
                <w:rFonts w:ascii="Times New Roman" w:hAnsi="Times New Roman" w:cs="Times New Roman"/>
              </w:rPr>
              <w:t>12.45-13.30</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14FB" w:rsidRDefault="00BD14FB">
            <w:r w:rsidRPr="00E04264">
              <w:t>Махмудова Л.Ш</w:t>
            </w:r>
          </w:p>
        </w:tc>
      </w:tr>
      <w:tr w:rsidR="00252987" w:rsidRPr="00214A1B" w:rsidTr="00252987">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14A1B" w:rsidRDefault="00252987" w:rsidP="00252987">
            <w:pPr>
              <w:rPr>
                <w:rFonts w:ascii="Times New Roman" w:hAnsi="Times New Roman" w:cs="Times New Roman"/>
              </w:rPr>
            </w:pPr>
            <w:r w:rsidRPr="00214A1B">
              <w:rPr>
                <w:rFonts w:ascii="Times New Roman" w:hAnsi="Times New Roman" w:cs="Times New Roman"/>
              </w:rPr>
              <w:t xml:space="preserve">Вокальный </w:t>
            </w:r>
          </w:p>
        </w:tc>
        <w:tc>
          <w:tcPr>
            <w:tcW w:w="1757" w:type="dxa"/>
          </w:tcPr>
          <w:p w:rsidR="00252987" w:rsidRPr="00252987" w:rsidRDefault="00252987" w:rsidP="00252987">
            <w:pPr>
              <w:rPr>
                <w:rFonts w:ascii="Times New Roman" w:hAnsi="Times New Roman" w:cs="Times New Roman"/>
              </w:rPr>
            </w:pP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52987" w:rsidRDefault="00252987" w:rsidP="00252987">
            <w:pPr>
              <w:rPr>
                <w:rFonts w:ascii="Times New Roman" w:hAnsi="Times New Roman" w:cs="Times New Roman"/>
              </w:rPr>
            </w:pPr>
            <w:r w:rsidRPr="00252987">
              <w:rPr>
                <w:rFonts w:ascii="Times New Roman" w:hAnsi="Times New Roman" w:cs="Times New Roman"/>
              </w:rPr>
              <w:t>Ч</w:t>
            </w:r>
            <w:r w:rsidRPr="00214A1B">
              <w:rPr>
                <w:rFonts w:ascii="Times New Roman" w:hAnsi="Times New Roman" w:cs="Times New Roman"/>
              </w:rPr>
              <w:t>етверг</w:t>
            </w:r>
          </w:p>
          <w:p w:rsidR="00252987" w:rsidRPr="00214A1B" w:rsidRDefault="00252987" w:rsidP="00252987">
            <w:pPr>
              <w:rPr>
                <w:rFonts w:ascii="Times New Roman" w:hAnsi="Times New Roman" w:cs="Times New Roman"/>
              </w:rPr>
            </w:pPr>
            <w:r w:rsidRPr="00252987">
              <w:rPr>
                <w:rFonts w:ascii="Times New Roman" w:hAnsi="Times New Roman" w:cs="Times New Roman"/>
                <w:lang w:val="ru-RU"/>
              </w:rPr>
              <w:t>17.00-18.00</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14A1B" w:rsidRDefault="00252987" w:rsidP="00252987">
            <w:pPr>
              <w:rPr>
                <w:rFonts w:ascii="Times New Roman" w:hAnsi="Times New Roman" w:cs="Times New Roman"/>
              </w:rPr>
            </w:pPr>
            <w:r w:rsidRPr="00214A1B">
              <w:rPr>
                <w:rFonts w:ascii="Times New Roman" w:hAnsi="Times New Roman" w:cs="Times New Roman"/>
              </w:rPr>
              <w:t>Джумагалиева В.А.</w:t>
            </w:r>
          </w:p>
        </w:tc>
      </w:tr>
      <w:tr w:rsidR="00252987" w:rsidRPr="00214A1B" w:rsidTr="00252987">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14A1B" w:rsidRDefault="00252987" w:rsidP="00252987">
            <w:pPr>
              <w:rPr>
                <w:rFonts w:ascii="Times New Roman" w:hAnsi="Times New Roman" w:cs="Times New Roman"/>
              </w:rPr>
            </w:pPr>
            <w:r w:rsidRPr="00214A1B">
              <w:rPr>
                <w:rFonts w:ascii="Times New Roman" w:hAnsi="Times New Roman" w:cs="Times New Roman"/>
              </w:rPr>
              <w:t xml:space="preserve">Танцевальный </w:t>
            </w:r>
          </w:p>
          <w:p w:rsidR="00252987" w:rsidRPr="00214A1B" w:rsidRDefault="00252987" w:rsidP="00252987">
            <w:pPr>
              <w:rPr>
                <w:rFonts w:ascii="Times New Roman" w:hAnsi="Times New Roman" w:cs="Times New Roman"/>
              </w:rPr>
            </w:pPr>
            <w:r w:rsidRPr="00214A1B">
              <w:rPr>
                <w:rFonts w:ascii="Times New Roman" w:hAnsi="Times New Roman" w:cs="Times New Roman"/>
              </w:rPr>
              <w:t>«Задорный каблучок»</w:t>
            </w:r>
          </w:p>
        </w:tc>
        <w:tc>
          <w:tcPr>
            <w:tcW w:w="1757" w:type="dxa"/>
          </w:tcPr>
          <w:p w:rsidR="00252987" w:rsidRPr="00252987" w:rsidRDefault="00252987" w:rsidP="00252987">
            <w:pPr>
              <w:rPr>
                <w:rFonts w:ascii="Times New Roman" w:hAnsi="Times New Roman" w:cs="Times New Roman"/>
              </w:rPr>
            </w:pP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52987" w:rsidRDefault="00252987" w:rsidP="00252987">
            <w:pPr>
              <w:rPr>
                <w:rFonts w:ascii="Times New Roman" w:hAnsi="Times New Roman" w:cs="Times New Roman"/>
              </w:rPr>
            </w:pPr>
            <w:r w:rsidRPr="00252987">
              <w:rPr>
                <w:rFonts w:ascii="Times New Roman" w:hAnsi="Times New Roman" w:cs="Times New Roman"/>
              </w:rPr>
              <w:t>П</w:t>
            </w:r>
            <w:r w:rsidRPr="00214A1B">
              <w:rPr>
                <w:rFonts w:ascii="Times New Roman" w:hAnsi="Times New Roman" w:cs="Times New Roman"/>
              </w:rPr>
              <w:t>онедельник</w:t>
            </w:r>
          </w:p>
          <w:p w:rsidR="00252987" w:rsidRPr="00214A1B" w:rsidRDefault="00252987" w:rsidP="00252987">
            <w:pPr>
              <w:rPr>
                <w:rFonts w:ascii="Times New Roman" w:hAnsi="Times New Roman" w:cs="Times New Roman"/>
              </w:rPr>
            </w:pPr>
            <w:r w:rsidRPr="00214A1B">
              <w:rPr>
                <w:rFonts w:ascii="Times New Roman" w:hAnsi="Times New Roman" w:cs="Times New Roman"/>
              </w:rPr>
              <w:t>15.00- 16.00</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14A1B" w:rsidRDefault="00252987" w:rsidP="00252987">
            <w:pPr>
              <w:rPr>
                <w:rFonts w:ascii="Times New Roman" w:hAnsi="Times New Roman" w:cs="Times New Roman"/>
              </w:rPr>
            </w:pPr>
            <w:r w:rsidRPr="00214A1B">
              <w:rPr>
                <w:rFonts w:ascii="Times New Roman" w:hAnsi="Times New Roman" w:cs="Times New Roman"/>
              </w:rPr>
              <w:t>Джумагалиева В.А</w:t>
            </w:r>
          </w:p>
        </w:tc>
      </w:tr>
      <w:tr w:rsidR="00252987" w:rsidRPr="00214A1B" w:rsidTr="00252987">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14A1B" w:rsidRDefault="00252987" w:rsidP="00252987">
            <w:pPr>
              <w:rPr>
                <w:rFonts w:ascii="Times New Roman" w:hAnsi="Times New Roman" w:cs="Times New Roman"/>
              </w:rPr>
            </w:pPr>
            <w:r w:rsidRPr="00214A1B">
              <w:rPr>
                <w:rFonts w:ascii="Times New Roman" w:hAnsi="Times New Roman" w:cs="Times New Roman"/>
              </w:rPr>
              <w:t>«Оригами»</w:t>
            </w:r>
          </w:p>
        </w:tc>
        <w:tc>
          <w:tcPr>
            <w:tcW w:w="1757" w:type="dxa"/>
          </w:tcPr>
          <w:p w:rsidR="00252987" w:rsidRPr="00252987" w:rsidRDefault="00252987" w:rsidP="00252987">
            <w:pPr>
              <w:rPr>
                <w:rFonts w:ascii="Times New Roman" w:hAnsi="Times New Roman" w:cs="Times New Roman"/>
              </w:rPr>
            </w:pP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52987" w:rsidRDefault="00252987" w:rsidP="00252987">
            <w:pPr>
              <w:rPr>
                <w:rFonts w:ascii="Times New Roman" w:hAnsi="Times New Roman" w:cs="Times New Roman"/>
              </w:rPr>
            </w:pPr>
            <w:r w:rsidRPr="00252987">
              <w:rPr>
                <w:rFonts w:ascii="Times New Roman" w:hAnsi="Times New Roman" w:cs="Times New Roman"/>
              </w:rPr>
              <w:t>В</w:t>
            </w:r>
            <w:r w:rsidRPr="00214A1B">
              <w:rPr>
                <w:rFonts w:ascii="Times New Roman" w:hAnsi="Times New Roman" w:cs="Times New Roman"/>
              </w:rPr>
              <w:t>торник</w:t>
            </w:r>
          </w:p>
          <w:p w:rsidR="00252987" w:rsidRPr="00214A1B" w:rsidRDefault="00252987" w:rsidP="00252987">
            <w:pPr>
              <w:rPr>
                <w:rFonts w:ascii="Times New Roman" w:hAnsi="Times New Roman" w:cs="Times New Roman"/>
              </w:rPr>
            </w:pPr>
            <w:r w:rsidRPr="00214A1B">
              <w:rPr>
                <w:rFonts w:ascii="Times New Roman" w:hAnsi="Times New Roman" w:cs="Times New Roman"/>
              </w:rPr>
              <w:t>15.00-16.00</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14A1B" w:rsidRDefault="00252987" w:rsidP="00252987">
            <w:pPr>
              <w:rPr>
                <w:rFonts w:ascii="Times New Roman" w:hAnsi="Times New Roman" w:cs="Times New Roman"/>
              </w:rPr>
            </w:pPr>
            <w:r w:rsidRPr="00214A1B">
              <w:rPr>
                <w:rFonts w:ascii="Times New Roman" w:hAnsi="Times New Roman" w:cs="Times New Roman"/>
              </w:rPr>
              <w:t>Таирова Е.П.</w:t>
            </w:r>
          </w:p>
        </w:tc>
      </w:tr>
      <w:tr w:rsidR="00252987" w:rsidRPr="00214A1B" w:rsidTr="00252987">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14A1B" w:rsidRDefault="00252987" w:rsidP="00252987">
            <w:pPr>
              <w:rPr>
                <w:rFonts w:ascii="Times New Roman" w:hAnsi="Times New Roman" w:cs="Times New Roman"/>
              </w:rPr>
            </w:pPr>
            <w:r w:rsidRPr="00214A1B">
              <w:rPr>
                <w:rFonts w:ascii="Times New Roman" w:hAnsi="Times New Roman" w:cs="Times New Roman"/>
              </w:rPr>
              <w:t>«Бисеринка»</w:t>
            </w:r>
          </w:p>
        </w:tc>
        <w:tc>
          <w:tcPr>
            <w:tcW w:w="1757" w:type="dxa"/>
          </w:tcPr>
          <w:p w:rsidR="00252987" w:rsidRPr="00252987" w:rsidRDefault="00252987" w:rsidP="00252987">
            <w:pPr>
              <w:rPr>
                <w:rFonts w:ascii="Times New Roman" w:hAnsi="Times New Roman" w:cs="Times New Roman"/>
              </w:rPr>
            </w:pP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52987" w:rsidRDefault="00252987" w:rsidP="00252987">
            <w:pPr>
              <w:rPr>
                <w:rFonts w:ascii="Times New Roman" w:hAnsi="Times New Roman" w:cs="Times New Roman"/>
              </w:rPr>
            </w:pPr>
            <w:r w:rsidRPr="00252987">
              <w:rPr>
                <w:rFonts w:ascii="Times New Roman" w:hAnsi="Times New Roman" w:cs="Times New Roman"/>
              </w:rPr>
              <w:t>С</w:t>
            </w:r>
            <w:r w:rsidRPr="00214A1B">
              <w:rPr>
                <w:rFonts w:ascii="Times New Roman" w:hAnsi="Times New Roman" w:cs="Times New Roman"/>
              </w:rPr>
              <w:t>реда</w:t>
            </w:r>
          </w:p>
          <w:p w:rsidR="00252987" w:rsidRPr="00214A1B" w:rsidRDefault="00252987" w:rsidP="00252987">
            <w:pPr>
              <w:rPr>
                <w:rFonts w:ascii="Times New Roman" w:hAnsi="Times New Roman" w:cs="Times New Roman"/>
              </w:rPr>
            </w:pPr>
            <w:r w:rsidRPr="00214A1B">
              <w:rPr>
                <w:rFonts w:ascii="Times New Roman" w:hAnsi="Times New Roman" w:cs="Times New Roman"/>
              </w:rPr>
              <w:t>14.30- 15.30</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87" w:rsidRPr="00214A1B" w:rsidRDefault="00252987" w:rsidP="00252987">
            <w:pPr>
              <w:rPr>
                <w:rFonts w:ascii="Times New Roman" w:hAnsi="Times New Roman" w:cs="Times New Roman"/>
              </w:rPr>
            </w:pPr>
            <w:r w:rsidRPr="00214A1B">
              <w:rPr>
                <w:rFonts w:ascii="Times New Roman" w:hAnsi="Times New Roman" w:cs="Times New Roman"/>
              </w:rPr>
              <w:t>Литовченко Т.Н</w:t>
            </w:r>
          </w:p>
        </w:tc>
      </w:tr>
    </w:tbl>
    <w:p w:rsidR="00214A1B" w:rsidRPr="00214A1B" w:rsidRDefault="00214A1B" w:rsidP="00214A1B">
      <w:pPr>
        <w:spacing w:before="100" w:beforeAutospacing="1" w:after="100" w:afterAutospacing="1"/>
        <w:rPr>
          <w:rFonts w:asciiTheme="majorHAnsi" w:hAnsiTheme="majorHAnsi" w:cs="Arial"/>
          <w:sz w:val="28"/>
          <w:szCs w:val="28"/>
        </w:rPr>
      </w:pPr>
      <w:r w:rsidRPr="00214A1B">
        <w:rPr>
          <w:rFonts w:asciiTheme="majorHAnsi" w:hAnsiTheme="majorHAnsi" w:cs="Arial"/>
          <w:sz w:val="28"/>
          <w:szCs w:val="28"/>
        </w:rPr>
        <w:t>На базе нашей школы работают кружки и секци</w:t>
      </w:r>
      <w:r>
        <w:rPr>
          <w:rFonts w:asciiTheme="majorHAnsi" w:hAnsiTheme="majorHAnsi" w:cs="Arial"/>
          <w:sz w:val="28"/>
          <w:szCs w:val="28"/>
        </w:rPr>
        <w:t>и</w:t>
      </w:r>
      <w:r w:rsidRPr="00214A1B">
        <w:rPr>
          <w:rFonts w:asciiTheme="majorHAnsi" w:hAnsiTheme="majorHAnsi" w:cs="Arial"/>
          <w:sz w:val="28"/>
          <w:szCs w:val="28"/>
        </w:rPr>
        <w:t xml:space="preserve"> по интересам.</w:t>
      </w:r>
    </w:p>
    <w:p w:rsidR="00214A1B" w:rsidRPr="00214A1B" w:rsidRDefault="00214A1B" w:rsidP="00214A1B">
      <w:pPr>
        <w:spacing w:after="200" w:line="276" w:lineRule="auto"/>
        <w:jc w:val="both"/>
        <w:rPr>
          <w:rFonts w:eastAsiaTheme="minorHAnsi"/>
          <w:sz w:val="28"/>
          <w:szCs w:val="28"/>
          <w:lang w:eastAsia="en-US"/>
        </w:rPr>
      </w:pPr>
      <w:r w:rsidRPr="00214A1B">
        <w:rPr>
          <w:rFonts w:eastAsiaTheme="minorHAnsi"/>
          <w:sz w:val="28"/>
          <w:szCs w:val="28"/>
          <w:lang w:eastAsia="en-US"/>
        </w:rPr>
        <w:t xml:space="preserve">  В 201</w:t>
      </w:r>
      <w:r w:rsidR="00BD14FB">
        <w:rPr>
          <w:rFonts w:eastAsiaTheme="minorHAnsi"/>
          <w:sz w:val="28"/>
          <w:szCs w:val="28"/>
          <w:lang w:eastAsia="en-US"/>
        </w:rPr>
        <w:t>8</w:t>
      </w:r>
      <w:r w:rsidRPr="00214A1B">
        <w:rPr>
          <w:rFonts w:eastAsiaTheme="minorHAnsi"/>
          <w:sz w:val="28"/>
          <w:szCs w:val="28"/>
          <w:lang w:eastAsia="en-US"/>
        </w:rPr>
        <w:t xml:space="preserve"> – 201</w:t>
      </w:r>
      <w:r w:rsidR="00BD14FB">
        <w:rPr>
          <w:rFonts w:eastAsiaTheme="minorHAnsi"/>
          <w:sz w:val="28"/>
          <w:szCs w:val="28"/>
          <w:lang w:eastAsia="en-US"/>
        </w:rPr>
        <w:t>9</w:t>
      </w:r>
      <w:r w:rsidRPr="00214A1B">
        <w:rPr>
          <w:rFonts w:eastAsiaTheme="minorHAnsi"/>
          <w:sz w:val="28"/>
          <w:szCs w:val="28"/>
          <w:lang w:eastAsia="en-US"/>
        </w:rPr>
        <w:t xml:space="preserve">учебном году школа принимала активное участие в районном конкурсе юных вокалистов «Супер стар», где ученица </w:t>
      </w:r>
      <w:r w:rsidR="00BD14FB">
        <w:rPr>
          <w:rFonts w:eastAsiaTheme="minorHAnsi"/>
          <w:sz w:val="28"/>
          <w:szCs w:val="28"/>
          <w:lang w:eastAsia="en-US"/>
        </w:rPr>
        <w:t>11</w:t>
      </w:r>
      <w:r w:rsidRPr="00214A1B">
        <w:rPr>
          <w:rFonts w:eastAsiaTheme="minorHAnsi"/>
          <w:sz w:val="28"/>
          <w:szCs w:val="28"/>
          <w:lang w:eastAsia="en-US"/>
        </w:rPr>
        <w:t xml:space="preserve"> класс Асевова Джаннет заняла 1 место среди вокалистов; в акциях «Очистим планету от мусора», «Милосердие», «Ветеран живёт рядом», «Обелиск»,   в акции «Я гражданин России». Участвовали в районном  заочном смотре – конкурсе, посвящённом 71- летию Победы в </w:t>
      </w:r>
      <w:r w:rsidRPr="00214A1B">
        <w:rPr>
          <w:rFonts w:eastAsiaTheme="minorHAnsi"/>
          <w:sz w:val="28"/>
          <w:szCs w:val="28"/>
          <w:lang w:eastAsia="en-US"/>
        </w:rPr>
        <w:tab/>
        <w:t>Великой Отечественной войне,  в районном конкурсе  школьных музеев, заняли 2 место; в районной акции «Первоцвет»;  в военно – патриотической игре «Зарница – 201</w:t>
      </w:r>
      <w:r w:rsidR="00BD14FB">
        <w:rPr>
          <w:rFonts w:eastAsiaTheme="minorHAnsi"/>
          <w:sz w:val="28"/>
          <w:szCs w:val="28"/>
          <w:lang w:eastAsia="en-US"/>
        </w:rPr>
        <w:t>9</w:t>
      </w:r>
      <w:r w:rsidRPr="00214A1B">
        <w:rPr>
          <w:rFonts w:eastAsiaTheme="minorHAnsi"/>
          <w:sz w:val="28"/>
          <w:szCs w:val="28"/>
          <w:lang w:eastAsia="en-US"/>
        </w:rPr>
        <w:t>»;  в предметных олимпиадах; в празднике «День неизвестного солдата»,  «День Героев Отечества», «День героя антифашиста»; в празднике для начальных классов «Солдатушки – бравы, ребятушки», в акции «Осенние наблюдения птиц», в конкурсе плакатов «Независимость», конкурсе рисунков, посвященных Сталинградской битве; в акции «</w:t>
      </w:r>
      <w:r w:rsidRPr="00214A1B">
        <w:rPr>
          <w:rFonts w:eastAsiaTheme="minorHAnsi"/>
          <w:sz w:val="28"/>
          <w:szCs w:val="28"/>
          <w:lang w:val="en-US" w:eastAsia="en-US"/>
        </w:rPr>
        <w:t>Dance</w:t>
      </w:r>
      <w:r w:rsidRPr="00214A1B">
        <w:rPr>
          <w:rFonts w:eastAsiaTheme="minorHAnsi"/>
          <w:sz w:val="28"/>
          <w:szCs w:val="28"/>
          <w:lang w:eastAsia="en-US"/>
        </w:rPr>
        <w:t xml:space="preserve"> 4</w:t>
      </w:r>
      <w:r w:rsidRPr="00214A1B">
        <w:rPr>
          <w:rFonts w:eastAsiaTheme="minorHAnsi"/>
          <w:sz w:val="28"/>
          <w:szCs w:val="28"/>
          <w:lang w:val="en-US" w:eastAsia="en-US"/>
        </w:rPr>
        <w:t>life</w:t>
      </w:r>
      <w:r w:rsidRPr="00214A1B">
        <w:rPr>
          <w:rFonts w:eastAsiaTheme="minorHAnsi"/>
          <w:sz w:val="28"/>
          <w:szCs w:val="28"/>
          <w:lang w:eastAsia="en-US"/>
        </w:rPr>
        <w:t xml:space="preserve">», «Одеяло толерантности»; в конкурсе «Фестиваль национальных традиций». Участвовали в конкурсе «Вожатёнок», где заняли 1 место, в акции «Бессмертный полк»; в фестивале детского кино, где заняли 2 место; в месячнике ПАВ; в конкурсе «Театр и дети»;  стали призёрами экологического фотоконкурса «Птицы родного края».  Детская организация    «Светлый город» заняла 3 место в общерайонных  ладовских мероприятиях. Особо хочется отметить спортивно - оздоровительную работу, где заняли 3 место в районе. </w:t>
      </w:r>
      <w:r w:rsidRPr="00214A1B">
        <w:rPr>
          <w:rFonts w:eastAsiaTheme="minorHAnsi"/>
          <w:sz w:val="28"/>
          <w:szCs w:val="28"/>
          <w:shd w:val="clear" w:color="auto" w:fill="FFFFFF" w:themeFill="background1"/>
          <w:lang w:eastAsia="en-US"/>
        </w:rPr>
        <w:t>Юноши по  волейболу заняли 1 место в районе.</w:t>
      </w:r>
      <w:r w:rsidRPr="00214A1B">
        <w:rPr>
          <w:rFonts w:eastAsiaTheme="minorHAnsi"/>
          <w:sz w:val="28"/>
          <w:szCs w:val="28"/>
          <w:lang w:eastAsia="en-US"/>
        </w:rPr>
        <w:t xml:space="preserve">   В 201</w:t>
      </w:r>
      <w:r w:rsidR="00BD14FB">
        <w:rPr>
          <w:rFonts w:eastAsiaTheme="minorHAnsi"/>
          <w:sz w:val="28"/>
          <w:szCs w:val="28"/>
          <w:lang w:eastAsia="en-US"/>
        </w:rPr>
        <w:t>8</w:t>
      </w:r>
      <w:r w:rsidRPr="00214A1B">
        <w:rPr>
          <w:rFonts w:eastAsiaTheme="minorHAnsi"/>
          <w:sz w:val="28"/>
          <w:szCs w:val="28"/>
          <w:lang w:eastAsia="en-US"/>
        </w:rPr>
        <w:t xml:space="preserve"> году были созданы управленческие механизмы внедрения и реализации всех проектов и подпрограмм  «Программы развития школы» до 201</w:t>
      </w:r>
      <w:r w:rsidR="00BD14FB">
        <w:rPr>
          <w:rFonts w:eastAsiaTheme="minorHAnsi"/>
          <w:sz w:val="28"/>
          <w:szCs w:val="28"/>
          <w:lang w:eastAsia="en-US"/>
        </w:rPr>
        <w:t>9</w:t>
      </w:r>
      <w:r w:rsidRPr="00214A1B">
        <w:rPr>
          <w:rFonts w:eastAsiaTheme="minorHAnsi"/>
          <w:sz w:val="28"/>
          <w:szCs w:val="28"/>
          <w:lang w:eastAsia="en-US"/>
        </w:rPr>
        <w:t xml:space="preserve"> года». Закончили работу по  переходу на ФГОС начальной школы и перешли к переходу на ФГОС в основной школе.   Реализация федеральных и областных программ способствовала укреплению материально – технической базы школы.</w:t>
      </w:r>
    </w:p>
    <w:p w:rsidR="004F10B2" w:rsidRPr="00AF7B2C" w:rsidRDefault="00AF7B2C" w:rsidP="004F10B2">
      <w:pPr>
        <w:ind w:firstLine="709"/>
        <w:jc w:val="both"/>
        <w:rPr>
          <w:b/>
          <w:sz w:val="28"/>
          <w:szCs w:val="28"/>
        </w:rPr>
      </w:pPr>
      <w:r>
        <w:rPr>
          <w:b/>
          <w:sz w:val="28"/>
          <w:szCs w:val="28"/>
        </w:rPr>
        <w:lastRenderedPageBreak/>
        <w:t xml:space="preserve">6. </w:t>
      </w:r>
      <w:r w:rsidR="004F10B2" w:rsidRPr="00AF7B2C">
        <w:rPr>
          <w:b/>
          <w:sz w:val="28"/>
          <w:szCs w:val="28"/>
        </w:rPr>
        <w:t>Поддержка здоровья учащихся и обеспечение безопасности образовательного процесса.</w:t>
      </w:r>
    </w:p>
    <w:p w:rsidR="004F10B2" w:rsidRPr="004F10B2" w:rsidRDefault="004F10B2" w:rsidP="004F10B2">
      <w:pPr>
        <w:ind w:firstLine="709"/>
        <w:jc w:val="both"/>
        <w:rPr>
          <w:sz w:val="28"/>
          <w:szCs w:val="28"/>
        </w:rPr>
      </w:pPr>
      <w:r w:rsidRPr="004F10B2">
        <w:rPr>
          <w:sz w:val="28"/>
          <w:szCs w:val="28"/>
        </w:rPr>
        <w:t xml:space="preserve">Охрана здоровья субъектов образовательного процесса является важнейшей задачей школы. В сегодняшних условиях сохраняется актуальность проблем сохранения здоровья детей, их социальной реабилитации, разностороннего развития. Целью деятельности педагогического коллектива по сохранению и развитию здоровья учащихся является создание здоровьесберегающих условий организации образовательного процесса: </w:t>
      </w:r>
    </w:p>
    <w:p w:rsidR="004F10B2" w:rsidRPr="004F10B2" w:rsidRDefault="004F10B2" w:rsidP="004F10B2">
      <w:pPr>
        <w:ind w:firstLine="709"/>
        <w:jc w:val="both"/>
        <w:rPr>
          <w:sz w:val="28"/>
          <w:szCs w:val="28"/>
        </w:rPr>
      </w:pPr>
      <w:r w:rsidRPr="004F10B2">
        <w:rPr>
          <w:sz w:val="28"/>
          <w:szCs w:val="28"/>
        </w:rPr>
        <w:t>• внедрение здоровьесберегающих технологий;</w:t>
      </w:r>
    </w:p>
    <w:p w:rsidR="004F10B2" w:rsidRPr="004F10B2" w:rsidRDefault="004F10B2" w:rsidP="004F10B2">
      <w:pPr>
        <w:ind w:firstLine="709"/>
        <w:jc w:val="both"/>
        <w:rPr>
          <w:sz w:val="28"/>
          <w:szCs w:val="28"/>
        </w:rPr>
      </w:pPr>
      <w:r w:rsidRPr="004F10B2">
        <w:rPr>
          <w:sz w:val="28"/>
          <w:szCs w:val="28"/>
        </w:rPr>
        <w:t xml:space="preserve">• соблюдение режимных моментов в организации занятий (зарядка, физкультминутки); </w:t>
      </w:r>
    </w:p>
    <w:p w:rsidR="004F10B2" w:rsidRPr="004F10B2" w:rsidRDefault="004F10B2" w:rsidP="004F10B2">
      <w:pPr>
        <w:ind w:firstLine="709"/>
        <w:jc w:val="both"/>
        <w:rPr>
          <w:sz w:val="28"/>
          <w:szCs w:val="28"/>
        </w:rPr>
      </w:pPr>
      <w:r w:rsidRPr="004F10B2">
        <w:rPr>
          <w:sz w:val="28"/>
          <w:szCs w:val="28"/>
        </w:rPr>
        <w:t xml:space="preserve">• развитие материально-технической базы с целью создания условий для сохранения здоровья учащихся; </w:t>
      </w:r>
    </w:p>
    <w:p w:rsidR="004F10B2" w:rsidRPr="004F10B2" w:rsidRDefault="004F10B2" w:rsidP="004F10B2">
      <w:pPr>
        <w:ind w:firstLine="709"/>
        <w:jc w:val="both"/>
        <w:rPr>
          <w:sz w:val="28"/>
          <w:szCs w:val="28"/>
        </w:rPr>
      </w:pPr>
      <w:r w:rsidRPr="004F10B2">
        <w:rPr>
          <w:sz w:val="28"/>
          <w:szCs w:val="28"/>
        </w:rPr>
        <w:t xml:space="preserve">• мониторинг физического здоровья учащихся по итогам медицинского осмотра; </w:t>
      </w:r>
    </w:p>
    <w:p w:rsidR="004F10B2" w:rsidRPr="004F10B2" w:rsidRDefault="004F10B2" w:rsidP="004F10B2">
      <w:pPr>
        <w:ind w:firstLine="709"/>
        <w:jc w:val="both"/>
        <w:rPr>
          <w:sz w:val="28"/>
          <w:szCs w:val="28"/>
        </w:rPr>
      </w:pPr>
      <w:r w:rsidRPr="004F10B2">
        <w:rPr>
          <w:sz w:val="28"/>
          <w:szCs w:val="28"/>
        </w:rPr>
        <w:t xml:space="preserve">• проведение общешкольных родительских собраний по актуализации ценностей здоровья; </w:t>
      </w:r>
    </w:p>
    <w:p w:rsidR="004F10B2" w:rsidRPr="004F10B2" w:rsidRDefault="004F10B2" w:rsidP="004F10B2">
      <w:pPr>
        <w:ind w:firstLine="709"/>
        <w:jc w:val="both"/>
        <w:rPr>
          <w:sz w:val="28"/>
          <w:szCs w:val="28"/>
        </w:rPr>
      </w:pPr>
      <w:r w:rsidRPr="004F10B2">
        <w:rPr>
          <w:sz w:val="28"/>
          <w:szCs w:val="28"/>
        </w:rPr>
        <w:t xml:space="preserve">• проведение психологических тренингов для благоприятного морально-психологического климата среди участников образовательного процесса. Ежемесячно в школе проводятся Дни Здоровья. Постоянными стали спортивные соревнования по волейболу, футболу, пионерболу, легкой атлетике, шахматам, настольному теннису. Около 35% учащихся посещают школьные спортивные секции и ДЮСШ. 172 учащихся 1-4 классов посещали летний пришкольный оздоровительный лагерь в июне и июле. 84% учащихся прошли углубленный медицинский осмотр.  Проводимый ежегодный медицинский осмотр показывает, что в условиях максимальной включенности в образовательный процесс, состояние здоровья учащихся практически стабильно. В школе обучаются 4 учащихся, имеющих статус ребенок-инвалид и 3 ребенка – ОВЗ, 1 ребенок инвалид и ОВЗ. 66% учащихся школы получают областную и районную субвенции на питание, 78% учащихся 1-11 классов обеспечиваются горячим питание, 22% обеспечены иными формами питания. 59% учащихся начальной школы обеспечивались горячими обедами за счет родительской платы. </w:t>
      </w:r>
    </w:p>
    <w:p w:rsidR="004F10B2" w:rsidRDefault="004F10B2" w:rsidP="004F10B2">
      <w:pPr>
        <w:ind w:firstLine="709"/>
        <w:jc w:val="both"/>
        <w:rPr>
          <w:sz w:val="28"/>
          <w:szCs w:val="28"/>
        </w:rPr>
      </w:pPr>
      <w:r w:rsidRPr="004F10B2">
        <w:rPr>
          <w:sz w:val="28"/>
          <w:szCs w:val="28"/>
        </w:rPr>
        <w:t xml:space="preserve">Создание безопасных условий образовательного процесса обеспечивается системой мер по противопожарной безопасности и антитеррористической защищенности: здания школы, мастерские, чердачные помещения оборудованы пожарной сигнализацией и автоматической системой оповещения людей при пожаре, системой видеонаблюдения, каналом передачи информации АПС в пожарную часть. Контроль за работой и исправностью технических средств защиты обеспечивают: ВОО ВДПО. Школа обеспечена необходимым количеством средств пожаротушения – 31 огнетушитель. Места их расположения: в коридорах 1, 2 этажей, в учебных кабинетах, в мастерских, в столовых, в складских помещениях, библиотеке и </w:t>
      </w:r>
      <w:r w:rsidRPr="004F10B2">
        <w:rPr>
          <w:sz w:val="28"/>
          <w:szCs w:val="28"/>
        </w:rPr>
        <w:lastRenderedPageBreak/>
        <w:t xml:space="preserve">спортивном зале. Состояние аварийных выходов и подъездных путей к зданию соответствуют требованиям пожарной безопасности. Были проведены испытания пожарных лестниц ООО «Талисман», в результате которых трещин, разрывов и деформаций не выявлено. Проведены огнезащитная обработка деревянных конструкций и панелей и испытание электроустановок здания школы ООО «Талисман». В целях обеспечения быстрой защиты участников образовательного процесса школа оснащена «Кнопкой экстренного вызова полиции». Контроль осуществляет ОВО по Среднеахтубинскому району. В целях недопущения проникновения на территорию школы посторонних лиц действует пропускной режим, который обеспечивает охранник школы в дневное время, сторожа в ночное и вечернее. Шесть раз в год проводятся плановые тренировки по обучению личного состава образовательного учреждения по действиям на случай чрезвычайных ситуаций, в том числе и при участии работников МЧС. Учащиеся школы частые гости пожарной части МЧС и спасательной станции на воде. С участниками образовательного процесса регулярно поводится инструктаж о правилах безопасного поведения на случай возникновения ЧС, каждый работник оснащен инструкцией по мерам на случай возникновения ЧС. Школа оснащена поэтажными Планами эвакуации. Ограждение по периметру школьной территории не нарушено. Вся школьная территория освещается в вечернее и ночное время. Ответственность за организацию работы по обеспечению БЖ возложена на </w:t>
      </w:r>
      <w:r>
        <w:rPr>
          <w:sz w:val="28"/>
          <w:szCs w:val="28"/>
        </w:rPr>
        <w:t>Джумагалиеву В.А.</w:t>
      </w:r>
    </w:p>
    <w:p w:rsidR="009C01A0" w:rsidRPr="00252987" w:rsidRDefault="009C01A0" w:rsidP="004F10B2">
      <w:pPr>
        <w:ind w:firstLine="709"/>
        <w:jc w:val="both"/>
        <w:rPr>
          <w:sz w:val="28"/>
          <w:szCs w:val="28"/>
        </w:rPr>
      </w:pPr>
      <w:r w:rsidRPr="00252987">
        <w:rPr>
          <w:sz w:val="28"/>
          <w:szCs w:val="28"/>
        </w:rPr>
        <w:t>В школе обеспечен температурный режим в соответствии с СаНПиН. Функционирует система канализации и туалеты. Разработан Паспорт антитеррористической защищенности, здание оборудовано системами АПС, каналом передачи информации автоматической пожарной сигнализации в пожарную часть г.Ленинска и г,Волжский, видеонаблюдени</w:t>
      </w:r>
      <w:r w:rsidR="00252987">
        <w:rPr>
          <w:sz w:val="28"/>
          <w:szCs w:val="28"/>
        </w:rPr>
        <w:t>ем</w:t>
      </w:r>
      <w:r w:rsidRPr="00252987">
        <w:rPr>
          <w:sz w:val="28"/>
          <w:szCs w:val="28"/>
        </w:rPr>
        <w:t>. Оборудованы аварийные выходы, в наличии необходимый  комплект средств пожаротушения, подъездные пути к зданию отвечают всем требованиям пожарной безопасности. Ведется круглосуточная охрана территории школы сторожами и работниками . Ведется Журнал учета посетителей.</w:t>
      </w:r>
    </w:p>
    <w:p w:rsidR="00E5646F" w:rsidRDefault="009C01A0" w:rsidP="00252987">
      <w:pPr>
        <w:pStyle w:val="twpcp1"/>
        <w:spacing w:before="0" w:after="0" w:afterAutospacing="0" w:line="240" w:lineRule="auto"/>
        <w:rPr>
          <w:color w:val="auto"/>
          <w:sz w:val="28"/>
          <w:szCs w:val="28"/>
        </w:rPr>
      </w:pPr>
      <w:r w:rsidRPr="00252987">
        <w:rPr>
          <w:color w:val="auto"/>
          <w:sz w:val="28"/>
          <w:szCs w:val="28"/>
        </w:rPr>
        <w:t>К началу учебного года в здании образовательного учреждения и  классных комнатах были созданы благоприятные условия для обучения и воспитания детей и подписан акт о приемке школы всеми контролирующими службами.</w:t>
      </w:r>
    </w:p>
    <w:p w:rsidR="004F10B2" w:rsidRPr="00AF7B2C" w:rsidRDefault="00AF7B2C" w:rsidP="004F10B2">
      <w:pPr>
        <w:pStyle w:val="twpcp1"/>
        <w:rPr>
          <w:b/>
          <w:color w:val="auto"/>
          <w:sz w:val="28"/>
          <w:szCs w:val="28"/>
        </w:rPr>
      </w:pPr>
      <w:r w:rsidRPr="00AF7B2C">
        <w:rPr>
          <w:b/>
          <w:color w:val="auto"/>
          <w:sz w:val="28"/>
          <w:szCs w:val="28"/>
        </w:rPr>
        <w:t>7</w:t>
      </w:r>
      <w:r w:rsidR="004F10B2" w:rsidRPr="00AF7B2C">
        <w:rPr>
          <w:b/>
          <w:color w:val="auto"/>
          <w:sz w:val="28"/>
          <w:szCs w:val="28"/>
        </w:rPr>
        <w:t>. СТРУКТУРА УПРАВЛЯЮЩЕЙ СИСТЕМЫ ОБРАЗОВАТЕЛЬНОГО УЧРЕЖДЕНИЯ</w:t>
      </w:r>
    </w:p>
    <w:p w:rsidR="004F10B2" w:rsidRPr="004F10B2" w:rsidRDefault="004F10B2" w:rsidP="004F10B2">
      <w:pPr>
        <w:pStyle w:val="twpcp1"/>
        <w:rPr>
          <w:color w:val="auto"/>
          <w:sz w:val="28"/>
          <w:szCs w:val="28"/>
        </w:rPr>
      </w:pPr>
      <w:r w:rsidRPr="004F10B2">
        <w:rPr>
          <w:color w:val="auto"/>
          <w:sz w:val="28"/>
          <w:szCs w:val="28"/>
        </w:rPr>
        <w:t xml:space="preserve">Организационная структура управления состоит из четырех уровней </w:t>
      </w:r>
    </w:p>
    <w:p w:rsidR="004F10B2" w:rsidRPr="004F10B2" w:rsidRDefault="004F10B2" w:rsidP="004F10B2">
      <w:pPr>
        <w:pStyle w:val="twpcp1"/>
        <w:rPr>
          <w:color w:val="auto"/>
          <w:sz w:val="28"/>
          <w:szCs w:val="28"/>
        </w:rPr>
      </w:pPr>
      <w:r w:rsidRPr="004F10B2">
        <w:rPr>
          <w:color w:val="auto"/>
          <w:sz w:val="28"/>
          <w:szCs w:val="28"/>
        </w:rPr>
        <w:t xml:space="preserve">Первый уровень (уровень директора) – стратегический. Директор – это главное административное лицо, несущий персональную ответственность за организацию жизнедеятельности школы, создает благоприятные условия для развития школы. Совместно с Управляющим советом школы определяет ориентиры образовательной, кадровой, финансовой политики учреждения, </w:t>
      </w:r>
      <w:r w:rsidRPr="004F10B2">
        <w:rPr>
          <w:color w:val="auto"/>
          <w:sz w:val="28"/>
          <w:szCs w:val="28"/>
        </w:rPr>
        <w:lastRenderedPageBreak/>
        <w:t xml:space="preserve">определяет стратегию развития школы, представляет ее интересы в государственных и общественных инстанциях. На данном уровне так же функционируют: педагогический совет, профсоюзный комитет, общее собрание трудового коллектива. </w:t>
      </w:r>
    </w:p>
    <w:p w:rsidR="004F10B2" w:rsidRPr="004F10B2" w:rsidRDefault="004F10B2" w:rsidP="004F10B2">
      <w:pPr>
        <w:pStyle w:val="twpcp1"/>
        <w:rPr>
          <w:color w:val="auto"/>
          <w:sz w:val="28"/>
          <w:szCs w:val="28"/>
        </w:rPr>
      </w:pPr>
      <w:r w:rsidRPr="004F10B2">
        <w:rPr>
          <w:color w:val="auto"/>
          <w:sz w:val="28"/>
          <w:szCs w:val="28"/>
        </w:rPr>
        <w:t xml:space="preserve">Второй уровень (уровень заместителя директора)– тактический Заместитель директора осуществляет управление функционированием школы, контролирует выполнение государственных стандартов образования, отслеживают уровень сформированности ЗУН, уровень обученности учащихся, несёт ответственность за организацию учебно - воспитательного процесса в школе, руководит методической работой школы, проводит педагогические консилиумы, организует наставничество, осуществляет методическое и контролирующее обеспечение образовательного процесса в дошкольной группе и в начальной школе. Координатор по ВР организуют внеурочную воспитательную работу с детьми, работу органов ученического самоуправления, контролируют состояние воспитательной работы в школе, отвечают за связь с внешкольными учреждениями. Социальный педагог и педагог-психолог занимаются изучением психологических и возрастных особенностей всех учащихся школы, помогают реализовать правовую защиту и социальную поддержку ребенка и семьи, направляют действия родителей и педагогов на предупреждение негативного влияния на развитие личности сложных детей. Учитель ОБЖ осуществляет работу по формированию навыков ЗОЖ у обучающихся, ведёт работу по ОТ и ТБ среди всех участников образовательного процесса. Завхоз школы обеспечивает функционирование и развитие школы, отвечает за материально- техническое оснащение образовательного учреждения; </w:t>
      </w:r>
    </w:p>
    <w:p w:rsidR="004F10B2" w:rsidRPr="004F10B2" w:rsidRDefault="004F10B2" w:rsidP="004F10B2">
      <w:pPr>
        <w:pStyle w:val="twpcp1"/>
        <w:rPr>
          <w:color w:val="auto"/>
          <w:sz w:val="28"/>
          <w:szCs w:val="28"/>
        </w:rPr>
      </w:pPr>
      <w:r w:rsidRPr="004F10B2">
        <w:rPr>
          <w:color w:val="auto"/>
          <w:sz w:val="28"/>
          <w:szCs w:val="28"/>
        </w:rPr>
        <w:t>Третий уровень (уровень педагогов и специалистов) – оперативный. На данном уровне функционируют: методические объединения, проблемные и творческие группы учителей; школьная библиотека и классные родительские комитеты. Четвертый уровень (уровень обучающихся) - оперативный: На данном уровне функционирует Совет учащихся и школьные клубы учащихся. Полномочия и ответственность подразделений управляющей системы школы прописаны в Положениях, разработанных для каждого элемента структуры</w:t>
      </w:r>
    </w:p>
    <w:p w:rsidR="004F10B2" w:rsidRPr="00AF7B2C" w:rsidRDefault="00AF7B2C" w:rsidP="004F10B2">
      <w:pPr>
        <w:pStyle w:val="twpcp1"/>
        <w:rPr>
          <w:b/>
          <w:color w:val="auto"/>
          <w:sz w:val="28"/>
          <w:szCs w:val="28"/>
        </w:rPr>
      </w:pPr>
      <w:r w:rsidRPr="00AF7B2C">
        <w:rPr>
          <w:b/>
          <w:color w:val="auto"/>
          <w:sz w:val="28"/>
          <w:szCs w:val="28"/>
        </w:rPr>
        <w:t>8</w:t>
      </w:r>
      <w:r w:rsidR="004F10B2" w:rsidRPr="00AF7B2C">
        <w:rPr>
          <w:b/>
          <w:color w:val="auto"/>
          <w:sz w:val="28"/>
          <w:szCs w:val="28"/>
        </w:rPr>
        <w:t>. ОСНОВНЫЕ ПРИОРИТЕТЫ РАЗВИТИЯ ОБРАЗОВАТЕЛЬНОГО УЧРЕЖДЕНИЯ НА 2019-2020 УЧЕБНЫЙ ГОД</w:t>
      </w:r>
    </w:p>
    <w:p w:rsidR="004F10B2" w:rsidRPr="004F10B2" w:rsidRDefault="004F10B2" w:rsidP="004F10B2">
      <w:pPr>
        <w:pStyle w:val="twpcp1"/>
        <w:rPr>
          <w:color w:val="auto"/>
          <w:sz w:val="28"/>
          <w:szCs w:val="28"/>
        </w:rPr>
      </w:pPr>
      <w:r w:rsidRPr="004F10B2">
        <w:rPr>
          <w:color w:val="auto"/>
          <w:sz w:val="28"/>
          <w:szCs w:val="28"/>
        </w:rPr>
        <w:t xml:space="preserve">1. Внедрение новых федеральных государственных образовательных стандартов на второй ступени образования (9 класс). </w:t>
      </w:r>
    </w:p>
    <w:p w:rsidR="004F10B2" w:rsidRPr="004F10B2" w:rsidRDefault="004F10B2" w:rsidP="004F10B2">
      <w:pPr>
        <w:pStyle w:val="twpcp1"/>
        <w:rPr>
          <w:color w:val="auto"/>
          <w:sz w:val="28"/>
          <w:szCs w:val="28"/>
        </w:rPr>
      </w:pPr>
      <w:r w:rsidRPr="004F10B2">
        <w:rPr>
          <w:color w:val="auto"/>
          <w:sz w:val="28"/>
          <w:szCs w:val="28"/>
        </w:rPr>
        <w:t xml:space="preserve">2. Продолжение работы по внедрению современных педагогических технологий в образовательный процесс (внедрение технологий на деятельности основе, дифференциация и индивидуализация процесса </w:t>
      </w:r>
      <w:r w:rsidRPr="004F10B2">
        <w:rPr>
          <w:color w:val="auto"/>
          <w:sz w:val="28"/>
          <w:szCs w:val="28"/>
        </w:rPr>
        <w:lastRenderedPageBreak/>
        <w:t>обучения, продолжение работы по внедрению здоровьесберегающих технологий, направленных на сохранение и укрепление здоровья обучающихся и привитие им навыков здорового образа жизни).</w:t>
      </w:r>
    </w:p>
    <w:p w:rsidR="004F10B2" w:rsidRPr="004F10B2" w:rsidRDefault="004F10B2" w:rsidP="004F10B2">
      <w:pPr>
        <w:pStyle w:val="twpcp1"/>
        <w:rPr>
          <w:color w:val="auto"/>
          <w:sz w:val="28"/>
          <w:szCs w:val="28"/>
        </w:rPr>
      </w:pPr>
      <w:r w:rsidRPr="004F10B2">
        <w:rPr>
          <w:color w:val="auto"/>
          <w:sz w:val="28"/>
          <w:szCs w:val="28"/>
        </w:rPr>
        <w:t xml:space="preserve">3. Модернизация материально-технической базы школы в соответствии с современными требованиями. </w:t>
      </w:r>
    </w:p>
    <w:p w:rsidR="004F10B2" w:rsidRPr="004F10B2" w:rsidRDefault="004F10B2" w:rsidP="004F10B2">
      <w:pPr>
        <w:pStyle w:val="twpcp1"/>
        <w:rPr>
          <w:color w:val="auto"/>
          <w:sz w:val="28"/>
          <w:szCs w:val="28"/>
        </w:rPr>
      </w:pPr>
      <w:r w:rsidRPr="004F10B2">
        <w:rPr>
          <w:color w:val="auto"/>
          <w:sz w:val="28"/>
          <w:szCs w:val="28"/>
        </w:rPr>
        <w:t xml:space="preserve">4. Организация системы внеклассной, внеурочной деятельности, соответствующей интересам учащихся. Активное участие в муниципальных смотрах-конкурсах, соревнованиях, фестивалях. </w:t>
      </w:r>
    </w:p>
    <w:p w:rsidR="004F10B2" w:rsidRPr="004F10B2" w:rsidRDefault="004F10B2" w:rsidP="004F10B2">
      <w:pPr>
        <w:pStyle w:val="twpcp1"/>
        <w:rPr>
          <w:color w:val="auto"/>
          <w:sz w:val="28"/>
          <w:szCs w:val="28"/>
        </w:rPr>
      </w:pPr>
      <w:r w:rsidRPr="004F10B2">
        <w:rPr>
          <w:color w:val="auto"/>
          <w:sz w:val="28"/>
          <w:szCs w:val="28"/>
        </w:rPr>
        <w:t xml:space="preserve">5. Продолжение работы по расширению образовательного пространства (организация участия учащихся в конкурсах, олимпиадах, включение мотивированных и одаренных учащихся в систему дистанционного обучения). </w:t>
      </w:r>
    </w:p>
    <w:p w:rsidR="004F10B2" w:rsidRPr="004F10B2" w:rsidRDefault="004F10B2" w:rsidP="004F10B2">
      <w:pPr>
        <w:pStyle w:val="twpcp1"/>
        <w:rPr>
          <w:color w:val="auto"/>
          <w:sz w:val="28"/>
          <w:szCs w:val="28"/>
        </w:rPr>
      </w:pPr>
      <w:r w:rsidRPr="004F10B2">
        <w:rPr>
          <w:color w:val="auto"/>
          <w:sz w:val="28"/>
          <w:szCs w:val="28"/>
        </w:rPr>
        <w:t xml:space="preserve">      Реализация данных направлений позволит школе вывести учебно-воспитательный процесс на качественно новый уровень, что будет способствовать формированию общественно значимых компетенций выпускников разных ступеней образования в соответствии с современными требованиями общества.</w:t>
      </w:r>
    </w:p>
    <w:p w:rsidR="004F10B2" w:rsidRPr="004F10B2" w:rsidRDefault="004F10B2" w:rsidP="004F10B2">
      <w:pPr>
        <w:pStyle w:val="twpcp1"/>
        <w:rPr>
          <w:color w:val="auto"/>
          <w:sz w:val="28"/>
          <w:szCs w:val="28"/>
        </w:rPr>
      </w:pPr>
    </w:p>
    <w:p w:rsidR="004F10B2" w:rsidRDefault="004F10B2" w:rsidP="00AF7B2C">
      <w:pPr>
        <w:pStyle w:val="twpcp1"/>
        <w:spacing w:before="0" w:after="0" w:afterAutospacing="0" w:line="240" w:lineRule="auto"/>
        <w:jc w:val="right"/>
        <w:rPr>
          <w:color w:val="auto"/>
          <w:sz w:val="28"/>
          <w:szCs w:val="28"/>
        </w:rPr>
      </w:pPr>
      <w:r w:rsidRPr="004F10B2">
        <w:rPr>
          <w:color w:val="auto"/>
          <w:sz w:val="28"/>
          <w:szCs w:val="28"/>
        </w:rPr>
        <w:t xml:space="preserve"> Директор школы: </w:t>
      </w:r>
      <w:r w:rsidR="00AF7B2C">
        <w:rPr>
          <w:color w:val="auto"/>
          <w:sz w:val="28"/>
          <w:szCs w:val="28"/>
        </w:rPr>
        <w:t>Соколова Надежда Геннадьевна</w:t>
      </w:r>
    </w:p>
    <w:sectPr w:rsidR="004F10B2" w:rsidSect="00530D1E">
      <w:headerReference w:type="default" r:id="rId12"/>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B8" w:rsidRDefault="004371B8">
      <w:r>
        <w:separator/>
      </w:r>
    </w:p>
  </w:endnote>
  <w:endnote w:type="continuationSeparator" w:id="0">
    <w:p w:rsidR="004371B8" w:rsidRDefault="0043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B8" w:rsidRDefault="004371B8">
      <w:r>
        <w:separator/>
      </w:r>
    </w:p>
  </w:footnote>
  <w:footnote w:type="continuationSeparator" w:id="0">
    <w:p w:rsidR="004371B8" w:rsidRDefault="00437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1797"/>
      <w:docPartObj>
        <w:docPartGallery w:val="Page Numbers (Top of Page)"/>
        <w:docPartUnique/>
      </w:docPartObj>
    </w:sdtPr>
    <w:sdtContent>
      <w:p w:rsidR="004371B8" w:rsidRDefault="004371B8">
        <w:pPr>
          <w:pStyle w:val="af"/>
          <w:jc w:val="right"/>
        </w:pPr>
        <w:r>
          <w:fldChar w:fldCharType="begin"/>
        </w:r>
        <w:r>
          <w:instrText xml:space="preserve"> PAGE   \* MERGEFORMAT </w:instrText>
        </w:r>
        <w:r>
          <w:fldChar w:fldCharType="separate"/>
        </w:r>
        <w:r w:rsidR="00AF7B2C">
          <w:rPr>
            <w:noProof/>
          </w:rPr>
          <w:t>2</w:t>
        </w:r>
        <w:r>
          <w:rPr>
            <w:noProof/>
          </w:rPr>
          <w:fldChar w:fldCharType="end"/>
        </w:r>
      </w:p>
    </w:sdtContent>
  </w:sdt>
  <w:p w:rsidR="004371B8" w:rsidRDefault="004371B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40FB6"/>
    <w:multiLevelType w:val="multilevel"/>
    <w:tmpl w:val="21341A70"/>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BB73FFF"/>
    <w:multiLevelType w:val="hybridMultilevel"/>
    <w:tmpl w:val="CEA634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C374292"/>
    <w:multiLevelType w:val="hybridMultilevel"/>
    <w:tmpl w:val="4A2C0810"/>
    <w:lvl w:ilvl="0" w:tplc="173A698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F8C2417"/>
    <w:multiLevelType w:val="multilevel"/>
    <w:tmpl w:val="5928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A5799B"/>
    <w:multiLevelType w:val="hybridMultilevel"/>
    <w:tmpl w:val="FA10C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E81C2F"/>
    <w:multiLevelType w:val="hybridMultilevel"/>
    <w:tmpl w:val="EEF84DFA"/>
    <w:lvl w:ilvl="0" w:tplc="8FBE1254">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AB10D3E"/>
    <w:multiLevelType w:val="hybridMultilevel"/>
    <w:tmpl w:val="7EA4B7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5967E9"/>
    <w:multiLevelType w:val="hybridMultilevel"/>
    <w:tmpl w:val="37ECEA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607F69"/>
    <w:multiLevelType w:val="hybridMultilevel"/>
    <w:tmpl w:val="78BC59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BD591C"/>
    <w:multiLevelType w:val="multilevel"/>
    <w:tmpl w:val="938E2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FF508B0"/>
    <w:multiLevelType w:val="hybridMultilevel"/>
    <w:tmpl w:val="2960AB9A"/>
    <w:lvl w:ilvl="0" w:tplc="173A698C">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FF87FD9"/>
    <w:multiLevelType w:val="hybridMultilevel"/>
    <w:tmpl w:val="179862FE"/>
    <w:lvl w:ilvl="0" w:tplc="04190001">
      <w:start w:val="1"/>
      <w:numFmt w:val="bullet"/>
      <w:lvlText w:val=""/>
      <w:lvlJc w:val="left"/>
      <w:pPr>
        <w:ind w:left="17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1542A02"/>
    <w:multiLevelType w:val="hybridMultilevel"/>
    <w:tmpl w:val="67EE7AC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C87F6E"/>
    <w:multiLevelType w:val="hybridMultilevel"/>
    <w:tmpl w:val="FAF8B3CE"/>
    <w:lvl w:ilvl="0" w:tplc="173A698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02F7DC0"/>
    <w:multiLevelType w:val="hybridMultilevel"/>
    <w:tmpl w:val="0E24CC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D46C28"/>
    <w:multiLevelType w:val="hybridMultilevel"/>
    <w:tmpl w:val="2960AB9A"/>
    <w:lvl w:ilvl="0" w:tplc="0419000F">
      <w:start w:val="1"/>
      <w:numFmt w:val="decimal"/>
      <w:lvlText w:val="%1."/>
      <w:lvlJc w:val="left"/>
      <w:pPr>
        <w:tabs>
          <w:tab w:val="num" w:pos="720"/>
        </w:tabs>
        <w:ind w:left="720" w:hanging="360"/>
      </w:pPr>
    </w:lvl>
    <w:lvl w:ilvl="1" w:tplc="173A698C">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50D3B85"/>
    <w:multiLevelType w:val="hybridMultilevel"/>
    <w:tmpl w:val="ABD44FE0"/>
    <w:lvl w:ilvl="0" w:tplc="04190001">
      <w:start w:val="1"/>
      <w:numFmt w:val="bullet"/>
      <w:lvlText w:val=""/>
      <w:lvlJc w:val="left"/>
      <w:pPr>
        <w:tabs>
          <w:tab w:val="num" w:pos="720"/>
        </w:tabs>
        <w:ind w:left="720" w:hanging="360"/>
      </w:pPr>
      <w:rPr>
        <w:rFonts w:ascii="Symbol" w:hAnsi="Symbol" w:hint="default"/>
      </w:rPr>
    </w:lvl>
    <w:lvl w:ilvl="1" w:tplc="C02AB23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5B9"/>
    <w:rsid w:val="000034B8"/>
    <w:rsid w:val="00004160"/>
    <w:rsid w:val="00051448"/>
    <w:rsid w:val="00055630"/>
    <w:rsid w:val="000751BA"/>
    <w:rsid w:val="00085D82"/>
    <w:rsid w:val="000C4117"/>
    <w:rsid w:val="000D0B2C"/>
    <w:rsid w:val="000D7194"/>
    <w:rsid w:val="000E3311"/>
    <w:rsid w:val="000E669B"/>
    <w:rsid w:val="000E7F1F"/>
    <w:rsid w:val="000F4496"/>
    <w:rsid w:val="00157087"/>
    <w:rsid w:val="00172488"/>
    <w:rsid w:val="0017339E"/>
    <w:rsid w:val="001922D8"/>
    <w:rsid w:val="00194146"/>
    <w:rsid w:val="001B48CB"/>
    <w:rsid w:val="001C6FA9"/>
    <w:rsid w:val="001F439B"/>
    <w:rsid w:val="00212546"/>
    <w:rsid w:val="00214A1B"/>
    <w:rsid w:val="00221887"/>
    <w:rsid w:val="00235D11"/>
    <w:rsid w:val="00252987"/>
    <w:rsid w:val="002602E3"/>
    <w:rsid w:val="002618A5"/>
    <w:rsid w:val="002A65CF"/>
    <w:rsid w:val="002B5745"/>
    <w:rsid w:val="002D25B9"/>
    <w:rsid w:val="002D6AA0"/>
    <w:rsid w:val="00303E24"/>
    <w:rsid w:val="00324DB9"/>
    <w:rsid w:val="00374A23"/>
    <w:rsid w:val="003849A5"/>
    <w:rsid w:val="0039398E"/>
    <w:rsid w:val="00402F62"/>
    <w:rsid w:val="00414ED7"/>
    <w:rsid w:val="00433B26"/>
    <w:rsid w:val="004371B8"/>
    <w:rsid w:val="00447181"/>
    <w:rsid w:val="00490386"/>
    <w:rsid w:val="004921FC"/>
    <w:rsid w:val="004B5D36"/>
    <w:rsid w:val="004F10B2"/>
    <w:rsid w:val="00520EE5"/>
    <w:rsid w:val="005269D0"/>
    <w:rsid w:val="00530D1E"/>
    <w:rsid w:val="00535FB1"/>
    <w:rsid w:val="005A23B5"/>
    <w:rsid w:val="005C49B4"/>
    <w:rsid w:val="005E0F12"/>
    <w:rsid w:val="00606FF0"/>
    <w:rsid w:val="00607037"/>
    <w:rsid w:val="00631519"/>
    <w:rsid w:val="0067117C"/>
    <w:rsid w:val="006B0177"/>
    <w:rsid w:val="006B60E9"/>
    <w:rsid w:val="006E4C77"/>
    <w:rsid w:val="007149E9"/>
    <w:rsid w:val="00737C11"/>
    <w:rsid w:val="00761466"/>
    <w:rsid w:val="00784BE4"/>
    <w:rsid w:val="007A0DA0"/>
    <w:rsid w:val="007A123A"/>
    <w:rsid w:val="007C2BC8"/>
    <w:rsid w:val="007C4386"/>
    <w:rsid w:val="007C4F90"/>
    <w:rsid w:val="007C526A"/>
    <w:rsid w:val="007D5B71"/>
    <w:rsid w:val="007E0EEB"/>
    <w:rsid w:val="007E1FA4"/>
    <w:rsid w:val="007F041A"/>
    <w:rsid w:val="007F70B5"/>
    <w:rsid w:val="007F7D3F"/>
    <w:rsid w:val="00800899"/>
    <w:rsid w:val="008B54FA"/>
    <w:rsid w:val="008F5F46"/>
    <w:rsid w:val="00910908"/>
    <w:rsid w:val="00912510"/>
    <w:rsid w:val="009554F7"/>
    <w:rsid w:val="009668DB"/>
    <w:rsid w:val="009706F0"/>
    <w:rsid w:val="00997FAB"/>
    <w:rsid w:val="009A77A3"/>
    <w:rsid w:val="009C01A0"/>
    <w:rsid w:val="009C1929"/>
    <w:rsid w:val="009C5783"/>
    <w:rsid w:val="00A21232"/>
    <w:rsid w:val="00A44247"/>
    <w:rsid w:val="00A53F36"/>
    <w:rsid w:val="00A62F69"/>
    <w:rsid w:val="00A64E3D"/>
    <w:rsid w:val="00A67FD6"/>
    <w:rsid w:val="00A812F8"/>
    <w:rsid w:val="00AC1D2B"/>
    <w:rsid w:val="00AF4ACF"/>
    <w:rsid w:val="00AF7B2C"/>
    <w:rsid w:val="00B102A8"/>
    <w:rsid w:val="00B31D8F"/>
    <w:rsid w:val="00B402B9"/>
    <w:rsid w:val="00B72D5E"/>
    <w:rsid w:val="00B82E73"/>
    <w:rsid w:val="00BA5E30"/>
    <w:rsid w:val="00BB1047"/>
    <w:rsid w:val="00BB288B"/>
    <w:rsid w:val="00BD14FB"/>
    <w:rsid w:val="00BF42A3"/>
    <w:rsid w:val="00C00002"/>
    <w:rsid w:val="00C40925"/>
    <w:rsid w:val="00C95F95"/>
    <w:rsid w:val="00CD50E3"/>
    <w:rsid w:val="00CE789E"/>
    <w:rsid w:val="00CF620D"/>
    <w:rsid w:val="00D05781"/>
    <w:rsid w:val="00D56B5A"/>
    <w:rsid w:val="00D80AC8"/>
    <w:rsid w:val="00DA36DD"/>
    <w:rsid w:val="00DB1775"/>
    <w:rsid w:val="00DB6552"/>
    <w:rsid w:val="00DF786A"/>
    <w:rsid w:val="00E000E7"/>
    <w:rsid w:val="00E016EC"/>
    <w:rsid w:val="00E06A63"/>
    <w:rsid w:val="00E5646F"/>
    <w:rsid w:val="00E63773"/>
    <w:rsid w:val="00E86B78"/>
    <w:rsid w:val="00E91FD0"/>
    <w:rsid w:val="00ED5BAC"/>
    <w:rsid w:val="00F03019"/>
    <w:rsid w:val="00F120BB"/>
    <w:rsid w:val="00F558CA"/>
    <w:rsid w:val="00F76E9A"/>
    <w:rsid w:val="00F844F1"/>
    <w:rsid w:val="00FA4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25B9"/>
    <w:rPr>
      <w:color w:val="0000FF"/>
      <w:u w:val="single"/>
    </w:rPr>
  </w:style>
  <w:style w:type="character" w:styleId="a4">
    <w:name w:val="FollowedHyperlink"/>
    <w:basedOn w:val="a0"/>
    <w:uiPriority w:val="99"/>
    <w:unhideWhenUsed/>
    <w:rsid w:val="002D25B9"/>
    <w:rPr>
      <w:color w:val="800080" w:themeColor="followedHyperlink"/>
      <w:u w:val="single"/>
    </w:rPr>
  </w:style>
  <w:style w:type="paragraph" w:styleId="a5">
    <w:name w:val="Normal (Web)"/>
    <w:basedOn w:val="a"/>
    <w:uiPriority w:val="99"/>
    <w:unhideWhenUsed/>
    <w:rsid w:val="002D25B9"/>
    <w:pPr>
      <w:spacing w:before="100" w:beforeAutospacing="1" w:after="100" w:afterAutospacing="1"/>
    </w:pPr>
  </w:style>
  <w:style w:type="paragraph" w:styleId="a6">
    <w:name w:val="Body Text"/>
    <w:basedOn w:val="a"/>
    <w:link w:val="a7"/>
    <w:unhideWhenUsed/>
    <w:rsid w:val="002D25B9"/>
    <w:pPr>
      <w:jc w:val="center"/>
    </w:pPr>
    <w:rPr>
      <w:b/>
      <w:bCs/>
    </w:rPr>
  </w:style>
  <w:style w:type="character" w:customStyle="1" w:styleId="a7">
    <w:name w:val="Основной текст Знак"/>
    <w:basedOn w:val="a0"/>
    <w:link w:val="a6"/>
    <w:rsid w:val="002D25B9"/>
    <w:rPr>
      <w:b/>
      <w:bCs/>
      <w:sz w:val="24"/>
      <w:szCs w:val="24"/>
    </w:rPr>
  </w:style>
  <w:style w:type="paragraph" w:styleId="a8">
    <w:name w:val="Body Text Indent"/>
    <w:basedOn w:val="a"/>
    <w:link w:val="a9"/>
    <w:unhideWhenUsed/>
    <w:rsid w:val="002D25B9"/>
    <w:pPr>
      <w:ind w:firstLine="720"/>
      <w:jc w:val="both"/>
    </w:pPr>
  </w:style>
  <w:style w:type="character" w:customStyle="1" w:styleId="a9">
    <w:name w:val="Основной текст с отступом Знак"/>
    <w:basedOn w:val="a0"/>
    <w:link w:val="a8"/>
    <w:rsid w:val="002D25B9"/>
    <w:rPr>
      <w:sz w:val="24"/>
      <w:szCs w:val="24"/>
    </w:rPr>
  </w:style>
  <w:style w:type="paragraph" w:styleId="2">
    <w:name w:val="Body Text 2"/>
    <w:basedOn w:val="a"/>
    <w:link w:val="20"/>
    <w:unhideWhenUsed/>
    <w:rsid w:val="002D25B9"/>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rsid w:val="002D25B9"/>
    <w:rPr>
      <w:rFonts w:ascii="Calibri" w:eastAsia="Calibri" w:hAnsi="Calibri"/>
      <w:sz w:val="22"/>
      <w:szCs w:val="22"/>
      <w:lang w:eastAsia="en-US"/>
    </w:rPr>
  </w:style>
  <w:style w:type="paragraph" w:styleId="aa">
    <w:name w:val="No Spacing"/>
    <w:uiPriority w:val="1"/>
    <w:qFormat/>
    <w:rsid w:val="002D25B9"/>
    <w:rPr>
      <w:rFonts w:ascii="Calibri" w:eastAsia="Calibri" w:hAnsi="Calibri"/>
      <w:sz w:val="22"/>
      <w:szCs w:val="22"/>
      <w:lang w:eastAsia="en-US"/>
    </w:rPr>
  </w:style>
  <w:style w:type="paragraph" w:styleId="ab">
    <w:name w:val="List Paragraph"/>
    <w:basedOn w:val="a"/>
    <w:uiPriority w:val="34"/>
    <w:qFormat/>
    <w:rsid w:val="002D25B9"/>
    <w:pPr>
      <w:spacing w:after="200" w:line="276" w:lineRule="auto"/>
      <w:ind w:left="720"/>
      <w:contextualSpacing/>
    </w:pPr>
    <w:rPr>
      <w:rFonts w:ascii="Calibri" w:eastAsia="Calibri" w:hAnsi="Calibri"/>
      <w:sz w:val="22"/>
      <w:szCs w:val="22"/>
      <w:lang w:eastAsia="en-US"/>
    </w:rPr>
  </w:style>
  <w:style w:type="paragraph" w:customStyle="1" w:styleId="twpcp1">
    <w:name w:val="t_wpc_p1"/>
    <w:basedOn w:val="a"/>
    <w:rsid w:val="002D25B9"/>
    <w:pPr>
      <w:spacing w:before="144" w:after="100" w:afterAutospacing="1" w:line="264" w:lineRule="atLeast"/>
      <w:jc w:val="both"/>
    </w:pPr>
    <w:rPr>
      <w:color w:val="333333"/>
    </w:rPr>
  </w:style>
  <w:style w:type="character" w:customStyle="1" w:styleId="apple-converted-space">
    <w:name w:val="apple-converted-space"/>
    <w:basedOn w:val="a0"/>
    <w:rsid w:val="002D25B9"/>
  </w:style>
  <w:style w:type="character" w:styleId="ac">
    <w:name w:val="Emphasis"/>
    <w:basedOn w:val="a0"/>
    <w:qFormat/>
    <w:rsid w:val="002D25B9"/>
    <w:rPr>
      <w:i/>
      <w:iCs/>
    </w:rPr>
  </w:style>
  <w:style w:type="character" w:styleId="ad">
    <w:name w:val="Strong"/>
    <w:basedOn w:val="a0"/>
    <w:qFormat/>
    <w:rsid w:val="002D25B9"/>
    <w:rPr>
      <w:b/>
      <w:bCs/>
    </w:rPr>
  </w:style>
  <w:style w:type="table" w:styleId="ae">
    <w:name w:val="Table Grid"/>
    <w:basedOn w:val="a1"/>
    <w:uiPriority w:val="59"/>
    <w:rsid w:val="006315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9C01A0"/>
    <w:pPr>
      <w:widowControl w:val="0"/>
      <w:autoSpaceDE w:val="0"/>
      <w:autoSpaceDN w:val="0"/>
      <w:adjustRightInd w:val="0"/>
      <w:ind w:firstLine="720"/>
    </w:pPr>
    <w:rPr>
      <w:rFonts w:ascii="Arial" w:hAnsi="Arial" w:cs="Arial"/>
    </w:rPr>
  </w:style>
  <w:style w:type="table" w:customStyle="1" w:styleId="1">
    <w:name w:val="Сетка таблицы1"/>
    <w:basedOn w:val="a1"/>
    <w:next w:val="ae"/>
    <w:uiPriority w:val="59"/>
    <w:rsid w:val="00DB6552"/>
    <w:rPr>
      <w:rFonts w:asciiTheme="minorHAnsi" w:eastAsiaTheme="minorHAnsi" w:hAnsiTheme="minorHAnsi"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e"/>
    <w:uiPriority w:val="59"/>
    <w:rsid w:val="00910908"/>
    <w:rPr>
      <w:rFonts w:asciiTheme="minorHAnsi" w:eastAsiaTheme="minorHAnsi" w:hAnsiTheme="minorHAnsi"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e"/>
    <w:uiPriority w:val="59"/>
    <w:rsid w:val="00910908"/>
    <w:rPr>
      <w:rFonts w:asciiTheme="minorHAnsi" w:eastAsiaTheme="minorHAnsi" w:hAnsiTheme="minorHAnsi"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unhideWhenUsed/>
    <w:rsid w:val="007E0EEB"/>
    <w:pPr>
      <w:tabs>
        <w:tab w:val="center" w:pos="4677"/>
        <w:tab w:val="right" w:pos="9355"/>
      </w:tabs>
    </w:pPr>
    <w:rPr>
      <w:rFonts w:asciiTheme="minorHAnsi" w:eastAsiaTheme="minorHAnsi" w:hAnsiTheme="minorHAnsi" w:cstheme="minorBidi"/>
      <w:szCs w:val="22"/>
      <w:lang w:eastAsia="en-US"/>
    </w:rPr>
  </w:style>
  <w:style w:type="character" w:customStyle="1" w:styleId="af0">
    <w:name w:val="Верхний колонтитул Знак"/>
    <w:basedOn w:val="a0"/>
    <w:link w:val="af"/>
    <w:uiPriority w:val="99"/>
    <w:rsid w:val="007E0EEB"/>
    <w:rPr>
      <w:rFonts w:asciiTheme="minorHAnsi" w:eastAsiaTheme="minorHAnsi" w:hAnsiTheme="minorHAnsi" w:cstheme="minorBidi"/>
      <w:sz w:val="24"/>
      <w:szCs w:val="22"/>
      <w:lang w:eastAsia="en-US"/>
    </w:rPr>
  </w:style>
  <w:style w:type="table" w:customStyle="1" w:styleId="4">
    <w:name w:val="Сетка таблицы4"/>
    <w:basedOn w:val="a1"/>
    <w:next w:val="ae"/>
    <w:uiPriority w:val="59"/>
    <w:rsid w:val="00214A1B"/>
    <w:rPr>
      <w:rFonts w:asciiTheme="minorHAnsi" w:eastAsiaTheme="minorHAnsi" w:hAnsiTheme="minorHAnsi" w:cstheme="minorBidi"/>
      <w:sz w:val="22"/>
      <w:szCs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semiHidden/>
    <w:unhideWhenUsed/>
    <w:rsid w:val="00E91FD0"/>
    <w:rPr>
      <w:rFonts w:ascii="Tahoma" w:hAnsi="Tahoma" w:cs="Tahoma"/>
      <w:sz w:val="16"/>
      <w:szCs w:val="16"/>
    </w:rPr>
  </w:style>
  <w:style w:type="character" w:customStyle="1" w:styleId="af2">
    <w:name w:val="Текст выноски Знак"/>
    <w:basedOn w:val="a0"/>
    <w:link w:val="af1"/>
    <w:semiHidden/>
    <w:rsid w:val="00E91FD0"/>
    <w:rPr>
      <w:rFonts w:ascii="Tahoma" w:hAnsi="Tahoma" w:cs="Tahoma"/>
      <w:sz w:val="16"/>
      <w:szCs w:val="16"/>
    </w:rPr>
  </w:style>
  <w:style w:type="table" w:customStyle="1" w:styleId="5">
    <w:name w:val="Сетка таблицы5"/>
    <w:basedOn w:val="a1"/>
    <w:next w:val="ae"/>
    <w:uiPriority w:val="59"/>
    <w:rsid w:val="004F10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4F10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59"/>
    <w:rsid w:val="004F10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25B9"/>
    <w:rPr>
      <w:color w:val="0000FF"/>
      <w:u w:val="single"/>
    </w:rPr>
  </w:style>
  <w:style w:type="character" w:styleId="a4">
    <w:name w:val="FollowedHyperlink"/>
    <w:basedOn w:val="a0"/>
    <w:uiPriority w:val="99"/>
    <w:unhideWhenUsed/>
    <w:rsid w:val="002D25B9"/>
    <w:rPr>
      <w:color w:val="800080" w:themeColor="followedHyperlink"/>
      <w:u w:val="single"/>
    </w:rPr>
  </w:style>
  <w:style w:type="paragraph" w:styleId="a5">
    <w:name w:val="Normal (Web)"/>
    <w:basedOn w:val="a"/>
    <w:uiPriority w:val="99"/>
    <w:unhideWhenUsed/>
    <w:rsid w:val="002D25B9"/>
    <w:pPr>
      <w:spacing w:before="100" w:beforeAutospacing="1" w:after="100" w:afterAutospacing="1"/>
    </w:pPr>
  </w:style>
  <w:style w:type="paragraph" w:styleId="a6">
    <w:name w:val="Body Text"/>
    <w:basedOn w:val="a"/>
    <w:link w:val="a7"/>
    <w:unhideWhenUsed/>
    <w:rsid w:val="002D25B9"/>
    <w:pPr>
      <w:jc w:val="center"/>
    </w:pPr>
    <w:rPr>
      <w:b/>
      <w:bCs/>
    </w:rPr>
  </w:style>
  <w:style w:type="character" w:customStyle="1" w:styleId="a7">
    <w:name w:val="Основной текст Знак"/>
    <w:basedOn w:val="a0"/>
    <w:link w:val="a6"/>
    <w:rsid w:val="002D25B9"/>
    <w:rPr>
      <w:b/>
      <w:bCs/>
      <w:sz w:val="24"/>
      <w:szCs w:val="24"/>
    </w:rPr>
  </w:style>
  <w:style w:type="paragraph" w:styleId="a8">
    <w:name w:val="Body Text Indent"/>
    <w:basedOn w:val="a"/>
    <w:link w:val="a9"/>
    <w:unhideWhenUsed/>
    <w:rsid w:val="002D25B9"/>
    <w:pPr>
      <w:ind w:firstLine="720"/>
      <w:jc w:val="both"/>
    </w:pPr>
  </w:style>
  <w:style w:type="character" w:customStyle="1" w:styleId="a9">
    <w:name w:val="Основной текст с отступом Знак"/>
    <w:basedOn w:val="a0"/>
    <w:link w:val="a8"/>
    <w:rsid w:val="002D25B9"/>
    <w:rPr>
      <w:sz w:val="24"/>
      <w:szCs w:val="24"/>
    </w:rPr>
  </w:style>
  <w:style w:type="paragraph" w:styleId="2">
    <w:name w:val="Body Text 2"/>
    <w:basedOn w:val="a"/>
    <w:link w:val="20"/>
    <w:unhideWhenUsed/>
    <w:rsid w:val="002D25B9"/>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rsid w:val="002D25B9"/>
    <w:rPr>
      <w:rFonts w:ascii="Calibri" w:eastAsia="Calibri" w:hAnsi="Calibri"/>
      <w:sz w:val="22"/>
      <w:szCs w:val="22"/>
      <w:lang w:eastAsia="en-US"/>
    </w:rPr>
  </w:style>
  <w:style w:type="paragraph" w:styleId="aa">
    <w:name w:val="No Spacing"/>
    <w:uiPriority w:val="1"/>
    <w:qFormat/>
    <w:rsid w:val="002D25B9"/>
    <w:rPr>
      <w:rFonts w:ascii="Calibri" w:eastAsia="Calibri" w:hAnsi="Calibri"/>
      <w:sz w:val="22"/>
      <w:szCs w:val="22"/>
      <w:lang w:eastAsia="en-US"/>
    </w:rPr>
  </w:style>
  <w:style w:type="paragraph" w:styleId="ab">
    <w:name w:val="List Paragraph"/>
    <w:basedOn w:val="a"/>
    <w:uiPriority w:val="34"/>
    <w:qFormat/>
    <w:rsid w:val="002D25B9"/>
    <w:pPr>
      <w:spacing w:after="200" w:line="276" w:lineRule="auto"/>
      <w:ind w:left="720"/>
      <w:contextualSpacing/>
    </w:pPr>
    <w:rPr>
      <w:rFonts w:ascii="Calibri" w:eastAsia="Calibri" w:hAnsi="Calibri"/>
      <w:sz w:val="22"/>
      <w:szCs w:val="22"/>
      <w:lang w:eastAsia="en-US"/>
    </w:rPr>
  </w:style>
  <w:style w:type="paragraph" w:customStyle="1" w:styleId="twpcp1">
    <w:name w:val="t_wpc_p1"/>
    <w:basedOn w:val="a"/>
    <w:rsid w:val="002D25B9"/>
    <w:pPr>
      <w:spacing w:before="144" w:after="100" w:afterAutospacing="1" w:line="264" w:lineRule="atLeast"/>
      <w:jc w:val="both"/>
    </w:pPr>
    <w:rPr>
      <w:color w:val="333333"/>
    </w:rPr>
  </w:style>
  <w:style w:type="character" w:customStyle="1" w:styleId="apple-converted-space">
    <w:name w:val="apple-converted-space"/>
    <w:basedOn w:val="a0"/>
    <w:rsid w:val="002D25B9"/>
  </w:style>
  <w:style w:type="character" w:styleId="ac">
    <w:name w:val="Emphasis"/>
    <w:basedOn w:val="a0"/>
    <w:qFormat/>
    <w:rsid w:val="002D25B9"/>
    <w:rPr>
      <w:i/>
      <w:iCs/>
    </w:rPr>
  </w:style>
  <w:style w:type="character" w:styleId="ad">
    <w:name w:val="Strong"/>
    <w:basedOn w:val="a0"/>
    <w:qFormat/>
    <w:rsid w:val="002D25B9"/>
    <w:rPr>
      <w:b/>
      <w:bCs/>
    </w:rPr>
  </w:style>
  <w:style w:type="table" w:styleId="ae">
    <w:name w:val="Table Grid"/>
    <w:basedOn w:val="a1"/>
    <w:uiPriority w:val="59"/>
    <w:rsid w:val="006315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9C01A0"/>
    <w:pPr>
      <w:widowControl w:val="0"/>
      <w:autoSpaceDE w:val="0"/>
      <w:autoSpaceDN w:val="0"/>
      <w:adjustRightInd w:val="0"/>
      <w:ind w:firstLine="720"/>
    </w:pPr>
    <w:rPr>
      <w:rFonts w:ascii="Arial" w:hAnsi="Arial" w:cs="Arial"/>
    </w:rPr>
  </w:style>
  <w:style w:type="table" w:customStyle="1" w:styleId="1">
    <w:name w:val="Сетка таблицы1"/>
    <w:basedOn w:val="a1"/>
    <w:next w:val="ae"/>
    <w:uiPriority w:val="59"/>
    <w:rsid w:val="00DB6552"/>
    <w:rPr>
      <w:rFonts w:asciiTheme="minorHAnsi" w:eastAsiaTheme="minorHAnsi" w:hAnsiTheme="minorHAnsi"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e"/>
    <w:uiPriority w:val="59"/>
    <w:rsid w:val="00910908"/>
    <w:rPr>
      <w:rFonts w:asciiTheme="minorHAnsi" w:eastAsiaTheme="minorHAnsi" w:hAnsiTheme="minorHAnsi"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e"/>
    <w:uiPriority w:val="59"/>
    <w:rsid w:val="00910908"/>
    <w:rPr>
      <w:rFonts w:asciiTheme="minorHAnsi" w:eastAsiaTheme="minorHAnsi" w:hAnsiTheme="minorHAnsi"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unhideWhenUsed/>
    <w:rsid w:val="007E0EEB"/>
    <w:pPr>
      <w:tabs>
        <w:tab w:val="center" w:pos="4677"/>
        <w:tab w:val="right" w:pos="9355"/>
      </w:tabs>
    </w:pPr>
    <w:rPr>
      <w:rFonts w:asciiTheme="minorHAnsi" w:eastAsiaTheme="minorHAnsi" w:hAnsiTheme="minorHAnsi" w:cstheme="minorBidi"/>
      <w:szCs w:val="22"/>
      <w:lang w:eastAsia="en-US"/>
    </w:rPr>
  </w:style>
  <w:style w:type="character" w:customStyle="1" w:styleId="af0">
    <w:name w:val="Верхний колонтитул Знак"/>
    <w:basedOn w:val="a0"/>
    <w:link w:val="af"/>
    <w:uiPriority w:val="99"/>
    <w:rsid w:val="007E0EEB"/>
    <w:rPr>
      <w:rFonts w:asciiTheme="minorHAnsi" w:eastAsiaTheme="minorHAnsi" w:hAnsiTheme="minorHAnsi" w:cstheme="minorBidi"/>
      <w:sz w:val="24"/>
      <w:szCs w:val="22"/>
      <w:lang w:eastAsia="en-US"/>
    </w:rPr>
  </w:style>
  <w:style w:type="table" w:customStyle="1" w:styleId="4">
    <w:name w:val="Сетка таблицы4"/>
    <w:basedOn w:val="a1"/>
    <w:next w:val="ae"/>
    <w:uiPriority w:val="59"/>
    <w:rsid w:val="00214A1B"/>
    <w:rPr>
      <w:rFonts w:asciiTheme="minorHAnsi" w:eastAsiaTheme="minorHAnsi" w:hAnsiTheme="minorHAnsi" w:cstheme="minorBidi"/>
      <w:sz w:val="22"/>
      <w:szCs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semiHidden/>
    <w:unhideWhenUsed/>
    <w:rsid w:val="00E91FD0"/>
    <w:rPr>
      <w:rFonts w:ascii="Tahoma" w:hAnsi="Tahoma" w:cs="Tahoma"/>
      <w:sz w:val="16"/>
      <w:szCs w:val="16"/>
    </w:rPr>
  </w:style>
  <w:style w:type="character" w:customStyle="1" w:styleId="af2">
    <w:name w:val="Текст выноски Знак"/>
    <w:basedOn w:val="a0"/>
    <w:link w:val="af1"/>
    <w:semiHidden/>
    <w:rsid w:val="00E91FD0"/>
    <w:rPr>
      <w:rFonts w:ascii="Tahoma" w:hAnsi="Tahoma" w:cs="Tahoma"/>
      <w:sz w:val="16"/>
      <w:szCs w:val="16"/>
    </w:rPr>
  </w:style>
  <w:style w:type="table" w:customStyle="1" w:styleId="5">
    <w:name w:val="Сетка таблицы5"/>
    <w:basedOn w:val="a1"/>
    <w:next w:val="ae"/>
    <w:uiPriority w:val="59"/>
    <w:rsid w:val="004F10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4F10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59"/>
    <w:rsid w:val="004F10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47861">
      <w:bodyDiv w:val="1"/>
      <w:marLeft w:val="0"/>
      <w:marRight w:val="0"/>
      <w:marTop w:val="0"/>
      <w:marBottom w:val="0"/>
      <w:divBdr>
        <w:top w:val="none" w:sz="0" w:space="0" w:color="auto"/>
        <w:left w:val="none" w:sz="0" w:space="0" w:color="auto"/>
        <w:bottom w:val="none" w:sz="0" w:space="0" w:color="auto"/>
        <w:right w:val="none" w:sz="0" w:space="0" w:color="auto"/>
      </w:divBdr>
    </w:div>
    <w:div w:id="138494888">
      <w:bodyDiv w:val="1"/>
      <w:marLeft w:val="0"/>
      <w:marRight w:val="0"/>
      <w:marTop w:val="0"/>
      <w:marBottom w:val="0"/>
      <w:divBdr>
        <w:top w:val="none" w:sz="0" w:space="0" w:color="auto"/>
        <w:left w:val="none" w:sz="0" w:space="0" w:color="auto"/>
        <w:bottom w:val="none" w:sz="0" w:space="0" w:color="auto"/>
        <w:right w:val="none" w:sz="0" w:space="0" w:color="auto"/>
      </w:divBdr>
    </w:div>
    <w:div w:id="520972375">
      <w:bodyDiv w:val="1"/>
      <w:marLeft w:val="0"/>
      <w:marRight w:val="0"/>
      <w:marTop w:val="0"/>
      <w:marBottom w:val="0"/>
      <w:divBdr>
        <w:top w:val="none" w:sz="0" w:space="0" w:color="auto"/>
        <w:left w:val="none" w:sz="0" w:space="0" w:color="auto"/>
        <w:bottom w:val="none" w:sz="0" w:space="0" w:color="auto"/>
        <w:right w:val="none" w:sz="0" w:space="0" w:color="auto"/>
      </w:divBdr>
    </w:div>
    <w:div w:id="1038167373">
      <w:bodyDiv w:val="1"/>
      <w:marLeft w:val="0"/>
      <w:marRight w:val="0"/>
      <w:marTop w:val="0"/>
      <w:marBottom w:val="0"/>
      <w:divBdr>
        <w:top w:val="none" w:sz="0" w:space="0" w:color="auto"/>
        <w:left w:val="none" w:sz="0" w:space="0" w:color="auto"/>
        <w:bottom w:val="none" w:sz="0" w:space="0" w:color="auto"/>
        <w:right w:val="none" w:sz="0" w:space="0" w:color="auto"/>
      </w:divBdr>
    </w:div>
    <w:div w:id="1070273688">
      <w:bodyDiv w:val="1"/>
      <w:marLeft w:val="0"/>
      <w:marRight w:val="0"/>
      <w:marTop w:val="0"/>
      <w:marBottom w:val="0"/>
      <w:divBdr>
        <w:top w:val="none" w:sz="0" w:space="0" w:color="auto"/>
        <w:left w:val="none" w:sz="0" w:space="0" w:color="auto"/>
        <w:bottom w:val="none" w:sz="0" w:space="0" w:color="auto"/>
        <w:right w:val="none" w:sz="0" w:space="0" w:color="auto"/>
      </w:divBdr>
    </w:div>
    <w:div w:id="1263758370">
      <w:bodyDiv w:val="1"/>
      <w:marLeft w:val="0"/>
      <w:marRight w:val="0"/>
      <w:marTop w:val="0"/>
      <w:marBottom w:val="0"/>
      <w:divBdr>
        <w:top w:val="none" w:sz="0" w:space="0" w:color="auto"/>
        <w:left w:val="none" w:sz="0" w:space="0" w:color="auto"/>
        <w:bottom w:val="none" w:sz="0" w:space="0" w:color="auto"/>
        <w:right w:val="none" w:sz="0" w:space="0" w:color="auto"/>
      </w:divBdr>
    </w:div>
    <w:div w:id="1275749062">
      <w:bodyDiv w:val="1"/>
      <w:marLeft w:val="0"/>
      <w:marRight w:val="0"/>
      <w:marTop w:val="0"/>
      <w:marBottom w:val="0"/>
      <w:divBdr>
        <w:top w:val="none" w:sz="0" w:space="0" w:color="auto"/>
        <w:left w:val="none" w:sz="0" w:space="0" w:color="auto"/>
        <w:bottom w:val="none" w:sz="0" w:space="0" w:color="auto"/>
        <w:right w:val="none" w:sz="0" w:space="0" w:color="auto"/>
      </w:divBdr>
    </w:div>
    <w:div w:id="1635059914">
      <w:bodyDiv w:val="1"/>
      <w:marLeft w:val="0"/>
      <w:marRight w:val="0"/>
      <w:marTop w:val="0"/>
      <w:marBottom w:val="0"/>
      <w:divBdr>
        <w:top w:val="none" w:sz="0" w:space="0" w:color="auto"/>
        <w:left w:val="none" w:sz="0" w:space="0" w:color="auto"/>
        <w:bottom w:val="none" w:sz="0" w:space="0" w:color="auto"/>
        <w:right w:val="none" w:sz="0" w:space="0" w:color="auto"/>
      </w:divBdr>
    </w:div>
    <w:div w:id="1785537749">
      <w:bodyDiv w:val="1"/>
      <w:marLeft w:val="0"/>
      <w:marRight w:val="0"/>
      <w:marTop w:val="0"/>
      <w:marBottom w:val="0"/>
      <w:divBdr>
        <w:top w:val="none" w:sz="0" w:space="0" w:color="auto"/>
        <w:left w:val="none" w:sz="0" w:space="0" w:color="auto"/>
        <w:bottom w:val="none" w:sz="0" w:space="0" w:color="auto"/>
        <w:right w:val="none" w:sz="0" w:space="0" w:color="auto"/>
      </w:divBdr>
    </w:div>
    <w:div w:id="1850486112">
      <w:bodyDiv w:val="1"/>
      <w:marLeft w:val="0"/>
      <w:marRight w:val="0"/>
      <w:marTop w:val="0"/>
      <w:marBottom w:val="0"/>
      <w:divBdr>
        <w:top w:val="none" w:sz="0" w:space="0" w:color="auto"/>
        <w:left w:val="none" w:sz="0" w:space="0" w:color="auto"/>
        <w:bottom w:val="none" w:sz="0" w:space="0" w:color="auto"/>
        <w:right w:val="none" w:sz="0" w:space="0" w:color="auto"/>
      </w:divBdr>
    </w:div>
    <w:div w:id="1855849734">
      <w:bodyDiv w:val="1"/>
      <w:marLeft w:val="0"/>
      <w:marRight w:val="0"/>
      <w:marTop w:val="0"/>
      <w:marBottom w:val="0"/>
      <w:divBdr>
        <w:top w:val="none" w:sz="0" w:space="0" w:color="auto"/>
        <w:left w:val="none" w:sz="0" w:space="0" w:color="auto"/>
        <w:bottom w:val="none" w:sz="0" w:space="0" w:color="auto"/>
        <w:right w:val="none" w:sz="0" w:space="0" w:color="auto"/>
      </w:divBdr>
    </w:div>
    <w:div w:id="1926453127">
      <w:bodyDiv w:val="1"/>
      <w:marLeft w:val="0"/>
      <w:marRight w:val="0"/>
      <w:marTop w:val="0"/>
      <w:marBottom w:val="0"/>
      <w:divBdr>
        <w:top w:val="none" w:sz="0" w:space="0" w:color="auto"/>
        <w:left w:val="none" w:sz="0" w:space="0" w:color="auto"/>
        <w:bottom w:val="none" w:sz="0" w:space="0" w:color="auto"/>
        <w:right w:val="none" w:sz="0" w:space="0" w:color="auto"/>
      </w:divBdr>
    </w:div>
    <w:div w:id="1968469945">
      <w:bodyDiv w:val="1"/>
      <w:marLeft w:val="0"/>
      <w:marRight w:val="0"/>
      <w:marTop w:val="0"/>
      <w:marBottom w:val="0"/>
      <w:divBdr>
        <w:top w:val="none" w:sz="0" w:space="0" w:color="auto"/>
        <w:left w:val="none" w:sz="0" w:space="0" w:color="auto"/>
        <w:bottom w:val="none" w:sz="0" w:space="0" w:color="auto"/>
        <w:right w:val="none" w:sz="0" w:space="0" w:color="auto"/>
      </w:divBdr>
    </w:div>
    <w:div w:id="19960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ganet.ru/irj/avo.html?NavigationTarget=navurl://270190aff5c1d0ac4c0fe6617bd72893&amp;dtnid=1162964284" TargetMode="External"/><Relationship Id="rId5" Type="http://schemas.openxmlformats.org/officeDocument/2006/relationships/settings" Target="settings.xml"/><Relationship Id="rId10" Type="http://schemas.openxmlformats.org/officeDocument/2006/relationships/hyperlink" Target="mailto:Step-shkola@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AC62-C609-48C8-BE92-65159B17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8857</Words>
  <Characters>50488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секретаря</dc:creator>
  <cp:lastModifiedBy>директор</cp:lastModifiedBy>
  <cp:revision>2</cp:revision>
  <dcterms:created xsi:type="dcterms:W3CDTF">2020-04-09T06:31:00Z</dcterms:created>
  <dcterms:modified xsi:type="dcterms:W3CDTF">2020-04-09T06:31:00Z</dcterms:modified>
</cp:coreProperties>
</file>