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07" w:rsidRDefault="00221007" w:rsidP="00221007">
      <w:pPr>
        <w:pStyle w:val="a3"/>
        <w:spacing w:before="0" w:beforeAutospacing="0" w:after="125" w:afterAutospacing="0"/>
        <w:jc w:val="center"/>
      </w:pPr>
      <w:r>
        <w:rPr>
          <w:b/>
          <w:bCs/>
          <w:sz w:val="32"/>
          <w:szCs w:val="32"/>
        </w:rPr>
        <w:t>Реализация ценностного подхода</w:t>
      </w:r>
    </w:p>
    <w:p w:rsidR="00221007" w:rsidRDefault="00221007" w:rsidP="00221007">
      <w:pPr>
        <w:pStyle w:val="a3"/>
        <w:spacing w:before="0" w:beforeAutospacing="0" w:after="125" w:afterAutospacing="0"/>
        <w:jc w:val="center"/>
      </w:pPr>
      <w:r>
        <w:rPr>
          <w:b/>
          <w:bCs/>
          <w:sz w:val="32"/>
          <w:szCs w:val="32"/>
        </w:rPr>
        <w:t>к патриотическому воспитанию на уроках истории и</w:t>
      </w:r>
    </w:p>
    <w:p w:rsidR="00221007" w:rsidRDefault="00221007" w:rsidP="00221007">
      <w:pPr>
        <w:pStyle w:val="a3"/>
        <w:spacing w:before="0" w:beforeAutospacing="0" w:after="125" w:afterAutospacing="0"/>
        <w:jc w:val="center"/>
        <w:rPr>
          <w:b/>
          <w:bCs/>
          <w:sz w:val="32"/>
          <w:szCs w:val="32"/>
        </w:rPr>
      </w:pPr>
      <w:r>
        <w:rPr>
          <w:b/>
          <w:bCs/>
          <w:sz w:val="32"/>
          <w:szCs w:val="32"/>
        </w:rPr>
        <w:t>во внеурочной деятельности</w:t>
      </w:r>
    </w:p>
    <w:p w:rsidR="00783EC1" w:rsidRDefault="00783EC1" w:rsidP="00221007">
      <w:pPr>
        <w:pStyle w:val="a3"/>
        <w:spacing w:before="0" w:beforeAutospacing="0" w:after="125" w:afterAutospacing="0"/>
        <w:jc w:val="center"/>
      </w:pPr>
      <w:r>
        <w:rPr>
          <w:b/>
          <w:bCs/>
          <w:sz w:val="32"/>
          <w:szCs w:val="32"/>
        </w:rPr>
        <w:t xml:space="preserve">( </w:t>
      </w:r>
      <w:r w:rsidRPr="00783EC1">
        <w:rPr>
          <w:bCs/>
          <w:sz w:val="32"/>
          <w:szCs w:val="32"/>
        </w:rPr>
        <w:t>из опыта работы</w:t>
      </w:r>
      <w:r>
        <w:rPr>
          <w:b/>
          <w:bCs/>
          <w:sz w:val="32"/>
          <w:szCs w:val="32"/>
        </w:rPr>
        <w:t>)</w:t>
      </w: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right"/>
      </w:pPr>
    </w:p>
    <w:p w:rsidR="00221007" w:rsidRDefault="00221007" w:rsidP="00221007">
      <w:pPr>
        <w:pStyle w:val="a3"/>
        <w:spacing w:before="0" w:beforeAutospacing="0" w:after="125" w:afterAutospacing="0"/>
        <w:jc w:val="right"/>
      </w:pPr>
    </w:p>
    <w:p w:rsidR="00783EC1" w:rsidRDefault="00783EC1" w:rsidP="00783EC1">
      <w:pPr>
        <w:spacing w:line="240" w:lineRule="auto"/>
        <w:jc w:val="center"/>
        <w:rPr>
          <w:rFonts w:ascii="Times New Roman" w:hAnsi="Times New Roman" w:cs="Times New Roman"/>
          <w:color w:val="000000"/>
          <w:sz w:val="24"/>
          <w:szCs w:val="24"/>
        </w:rPr>
      </w:pPr>
      <w:r>
        <w:t xml:space="preserve">                                                                                </w:t>
      </w:r>
      <w:r w:rsidRPr="00D46E02">
        <w:rPr>
          <w:rFonts w:ascii="Times New Roman" w:hAnsi="Times New Roman" w:cs="Times New Roman"/>
          <w:color w:val="000000"/>
          <w:sz w:val="24"/>
          <w:szCs w:val="24"/>
        </w:rPr>
        <w:t>Учитель истории</w:t>
      </w:r>
      <w:r>
        <w:rPr>
          <w:rFonts w:ascii="Times New Roman" w:hAnsi="Times New Roman" w:cs="Times New Roman"/>
          <w:color w:val="000000"/>
          <w:sz w:val="24"/>
          <w:szCs w:val="24"/>
        </w:rPr>
        <w:t xml:space="preserve">, </w:t>
      </w:r>
    </w:p>
    <w:p w:rsidR="00783EC1" w:rsidRDefault="00783EC1" w:rsidP="00783EC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руководитель школьного музея</w:t>
      </w:r>
      <w:r w:rsidRPr="00D46E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783EC1" w:rsidRPr="00D46E02" w:rsidRDefault="00783EC1" w:rsidP="00783EC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6E02">
        <w:rPr>
          <w:rFonts w:ascii="Times New Roman" w:hAnsi="Times New Roman" w:cs="Times New Roman"/>
          <w:color w:val="000000"/>
          <w:sz w:val="24"/>
          <w:szCs w:val="24"/>
        </w:rPr>
        <w:t>Коровина Галина Евгеньевна</w:t>
      </w:r>
    </w:p>
    <w:p w:rsidR="00783EC1" w:rsidRDefault="00783EC1" w:rsidP="00783EC1">
      <w:pPr>
        <w:spacing w:line="240" w:lineRule="auto"/>
        <w:jc w:val="center"/>
        <w:rPr>
          <w:rFonts w:ascii="Times New Roman" w:hAnsi="Times New Roman" w:cs="Times New Roman"/>
          <w:color w:val="000000"/>
          <w:sz w:val="24"/>
          <w:szCs w:val="24"/>
        </w:rPr>
      </w:pPr>
      <w:r w:rsidRPr="00D46E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46E02">
        <w:rPr>
          <w:rFonts w:ascii="Times New Roman" w:hAnsi="Times New Roman" w:cs="Times New Roman"/>
          <w:color w:val="000000"/>
          <w:sz w:val="24"/>
          <w:szCs w:val="24"/>
        </w:rPr>
        <w:t>МКОУ «</w:t>
      </w:r>
      <w:proofErr w:type="spellStart"/>
      <w:r w:rsidRPr="00D46E02">
        <w:rPr>
          <w:rFonts w:ascii="Times New Roman" w:hAnsi="Times New Roman" w:cs="Times New Roman"/>
          <w:color w:val="000000"/>
          <w:sz w:val="24"/>
          <w:szCs w:val="24"/>
        </w:rPr>
        <w:t>Степновская</w:t>
      </w:r>
      <w:proofErr w:type="spellEnd"/>
      <w:r w:rsidRPr="00D46E02">
        <w:rPr>
          <w:rFonts w:ascii="Times New Roman" w:hAnsi="Times New Roman" w:cs="Times New Roman"/>
          <w:color w:val="000000"/>
          <w:sz w:val="24"/>
          <w:szCs w:val="24"/>
        </w:rPr>
        <w:t xml:space="preserve"> СОШ»</w:t>
      </w:r>
    </w:p>
    <w:p w:rsidR="00783EC1" w:rsidRDefault="00783EC1" w:rsidP="00783EC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Ленинского муниципального района</w:t>
      </w:r>
    </w:p>
    <w:p w:rsidR="00783EC1" w:rsidRDefault="00783EC1" w:rsidP="00783EC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Волгоградской области</w:t>
      </w: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DD195F" w:rsidRDefault="00783EC1" w:rsidP="00221007">
      <w:pPr>
        <w:pStyle w:val="a3"/>
        <w:spacing w:before="0" w:beforeAutospacing="0" w:after="125" w:afterAutospacing="0"/>
      </w:pPr>
      <w:r>
        <w:t xml:space="preserve">                                                                </w:t>
      </w:r>
    </w:p>
    <w:p w:rsidR="00DD195F" w:rsidRDefault="00DD195F" w:rsidP="00221007">
      <w:pPr>
        <w:pStyle w:val="a3"/>
        <w:spacing w:before="0" w:beforeAutospacing="0" w:after="125" w:afterAutospacing="0"/>
      </w:pPr>
    </w:p>
    <w:p w:rsidR="00221007" w:rsidRDefault="00DD195F" w:rsidP="00221007">
      <w:pPr>
        <w:pStyle w:val="a3"/>
        <w:spacing w:before="0" w:beforeAutospacing="0" w:after="125" w:afterAutospacing="0"/>
      </w:pPr>
      <w:r>
        <w:t xml:space="preserve">                                                            </w:t>
      </w:r>
      <w:r w:rsidR="00783EC1">
        <w:t xml:space="preserve">   </w:t>
      </w:r>
      <w:r w:rsidR="00221007">
        <w:t>2015</w:t>
      </w: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jc w:val="center"/>
      </w:pPr>
      <w:r>
        <w:rPr>
          <w:b/>
          <w:bCs/>
        </w:rPr>
        <w:t>Содержание</w:t>
      </w:r>
    </w:p>
    <w:p w:rsidR="00221007" w:rsidRDefault="00221007" w:rsidP="00221007">
      <w:pPr>
        <w:pStyle w:val="a3"/>
        <w:spacing w:before="0" w:beforeAutospacing="0" w:after="125" w:afterAutospacing="0"/>
      </w:pPr>
      <w:r>
        <w:rPr>
          <w:sz w:val="22"/>
          <w:szCs w:val="22"/>
        </w:rPr>
        <w:t>Введение</w:t>
      </w:r>
      <w:r>
        <w:rPr>
          <w:rStyle w:val="apple-converted-space"/>
          <w:sz w:val="22"/>
          <w:szCs w:val="22"/>
        </w:rPr>
        <w:t> </w:t>
      </w:r>
      <w:r>
        <w:t>……………………………………………………………………………3</w:t>
      </w:r>
    </w:p>
    <w:p w:rsidR="00221007" w:rsidRDefault="00221007" w:rsidP="00221007">
      <w:pPr>
        <w:pStyle w:val="a3"/>
        <w:spacing w:before="0" w:beforeAutospacing="0" w:after="125" w:afterAutospacing="0"/>
      </w:pPr>
      <w:r>
        <w:rPr>
          <w:sz w:val="22"/>
          <w:szCs w:val="22"/>
        </w:rPr>
        <w:t>Теоретическая база опыта. …………………………………………………………….4</w:t>
      </w:r>
    </w:p>
    <w:p w:rsidR="00221007" w:rsidRDefault="00221007" w:rsidP="00221007">
      <w:pPr>
        <w:pStyle w:val="a3"/>
        <w:spacing w:before="0" w:beforeAutospacing="0" w:after="125" w:afterAutospacing="0"/>
      </w:pPr>
      <w:r>
        <w:rPr>
          <w:sz w:val="22"/>
          <w:szCs w:val="22"/>
        </w:rPr>
        <w:t>Практические подходы к организации учебно-воспитательной деятельности.. ….5</w:t>
      </w:r>
    </w:p>
    <w:p w:rsidR="00221007" w:rsidRDefault="00221007" w:rsidP="00221007">
      <w:pPr>
        <w:pStyle w:val="a3"/>
        <w:spacing w:before="0" w:beforeAutospacing="0" w:after="125" w:afterAutospacing="0"/>
      </w:pPr>
      <w:r>
        <w:t>Заключение…………………………………………………………………………9</w:t>
      </w: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jc w:val="center"/>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jc w:val="center"/>
      </w:pPr>
      <w:r>
        <w:rPr>
          <w:b/>
          <w:bCs/>
        </w:rPr>
        <w:lastRenderedPageBreak/>
        <w:t>Введение.</w:t>
      </w:r>
    </w:p>
    <w:p w:rsidR="00221007" w:rsidRDefault="00221007" w:rsidP="00DD195F">
      <w:pPr>
        <w:pStyle w:val="a3"/>
        <w:spacing w:before="0" w:beforeAutospacing="0" w:after="125" w:afterAutospacing="0"/>
        <w:jc w:val="both"/>
      </w:pPr>
      <w:r>
        <w:rPr>
          <w:b/>
          <w:bCs/>
        </w:rPr>
        <w:t>Актуальность.</w:t>
      </w:r>
      <w:r>
        <w:rPr>
          <w:rStyle w:val="apple-converted-space"/>
          <w:b/>
          <w:bCs/>
        </w:rPr>
        <w:t> </w:t>
      </w:r>
      <w:r>
        <w:t>Современный период в российской истории — время смены ценностных ориентиров. Эти явления оказали отрицательное влияние на общественную нравственность, гражданское самосознание, на отношение людей к обществу, государству, закону и труду, на отношение человека к человеку.</w:t>
      </w:r>
      <w:r>
        <w:rPr>
          <w:rStyle w:val="apple-converted-space"/>
        </w:rPr>
        <w:t> </w:t>
      </w:r>
      <w:r>
        <w:rPr>
          <w:shd w:val="clear" w:color="auto" w:fill="FFFFFF"/>
        </w:rPr>
        <w:t>Кризис в духовной жизни нашей страны отразился на сознании молодежи – снизился статус высших человеческих ценностей.</w:t>
      </w:r>
      <w:r>
        <w:rPr>
          <w:rStyle w:val="apple-converted-space"/>
        </w:rPr>
        <w:t> </w:t>
      </w:r>
      <w:r>
        <w:t>Широкое распространение получили равнодушие, эгоизм, цинизм, немотивированная агрессивность, неуважительное отношение к истории государства. На фоне обострения межнациональных конфликтов, когда через средства массовой информации идет негласная пропаганда насилия, безответственности, а в обществе насаждается приоритет материальных ценностей над духовными, происходит ценностная переориентация в молодежной среде.</w:t>
      </w:r>
      <w:r>
        <w:rPr>
          <w:rStyle w:val="apple-converted-space"/>
        </w:rPr>
        <w:t> </w:t>
      </w:r>
      <w:r>
        <w:rPr>
          <w:sz w:val="22"/>
          <w:szCs w:val="22"/>
        </w:rPr>
        <w:t>Приступить к данной работе меня побудило противоречие между сложившейся ценностной переориентацией в молодежной среде и насущной необходимостью духовного единства российского народа, которое всегда служило фундаментом независимости страны.</w:t>
      </w:r>
    </w:p>
    <w:p w:rsidR="00221007" w:rsidRDefault="00221007" w:rsidP="00DD195F">
      <w:pPr>
        <w:pStyle w:val="a3"/>
        <w:spacing w:before="0" w:beforeAutospacing="0" w:after="125" w:afterAutospacing="0"/>
        <w:jc w:val="both"/>
      </w:pPr>
      <w:r>
        <w:rPr>
          <w:shd w:val="clear" w:color="auto" w:fill="FFFFFF"/>
        </w:rPr>
        <w:t>О необходимости возрождения патриотического воспитания заговорили на государственном уровне. Правительством Российской Федерации утверждена программа «Патриотическое воспитание граждан РФ на 2011-2015 г</w:t>
      </w:r>
      <w:proofErr w:type="gramStart"/>
      <w:r w:rsidR="00DD195F">
        <w:rPr>
          <w:shd w:val="clear" w:color="auto" w:fill="FFFFFF"/>
        </w:rPr>
        <w:t>.</w:t>
      </w:r>
      <w:r>
        <w:rPr>
          <w:shd w:val="clear" w:color="auto" w:fill="FFFFFF"/>
        </w:rPr>
        <w:t>г</w:t>
      </w:r>
      <w:proofErr w:type="gramEnd"/>
      <w:r>
        <w:rPr>
          <w:shd w:val="clear" w:color="auto" w:fill="FFFFFF"/>
        </w:rPr>
        <w:t>»,</w:t>
      </w:r>
      <w:r w:rsidR="00DD195F">
        <w:rPr>
          <w:shd w:val="clear" w:color="auto" w:fill="FFFFFF"/>
        </w:rPr>
        <w:t xml:space="preserve"> </w:t>
      </w:r>
      <w:r>
        <w:rPr>
          <w:shd w:val="clear" w:color="auto" w:fill="FFFFFF"/>
        </w:rPr>
        <w:t xml:space="preserve"> предусматривающая «неотложность решения острейших проблем системы воспитания патриотизма как основы консолидации общества и укрепления государства».</w:t>
      </w:r>
      <w:r>
        <w:rPr>
          <w:rStyle w:val="apple-converted-space"/>
        </w:rPr>
        <w:t> </w:t>
      </w:r>
      <w:r>
        <w:t>В «Концепции духовно-нравственного развития и воспитания личности гражданина России» сформулирован социальный заказ, поставленный перед школой – воспитать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r>
        <w:rPr>
          <w:sz w:val="22"/>
          <w:szCs w:val="22"/>
        </w:rPr>
        <w:t>». Среди целей исторического и обществоведческого образования в Стандартах второго поколения выделяется «воспитание патриотизма, гражданственности, социальной ответственности, уважения к истории и традициям нашей Родины, к правам и свободам человека, демократическим ценностям современного общества».</w:t>
      </w:r>
      <w:r>
        <w:rPr>
          <w:rStyle w:val="apple-converted-space"/>
        </w:rPr>
        <w:t> </w:t>
      </w:r>
      <w:r>
        <w:t>Как учитель истории и обществознания гражданско-патриотическое воспитание подрастающего поколения я считаю одним из главных направлений в моей работе.</w:t>
      </w:r>
    </w:p>
    <w:p w:rsidR="00221007" w:rsidRDefault="00221007" w:rsidP="00DD195F">
      <w:pPr>
        <w:pStyle w:val="a3"/>
        <w:spacing w:before="0" w:beforeAutospacing="0" w:after="125" w:afterAutospacing="0"/>
        <w:jc w:val="both"/>
      </w:pPr>
      <w:r>
        <w:rPr>
          <w:sz w:val="22"/>
          <w:szCs w:val="22"/>
        </w:rPr>
        <w:t>Таким образом,</w:t>
      </w:r>
      <w:r>
        <w:rPr>
          <w:rStyle w:val="apple-converted-space"/>
          <w:sz w:val="22"/>
          <w:szCs w:val="22"/>
        </w:rPr>
        <w:t> </w:t>
      </w:r>
      <w:r>
        <w:rPr>
          <w:b/>
          <w:bCs/>
          <w:sz w:val="22"/>
          <w:szCs w:val="22"/>
        </w:rPr>
        <w:t>цель</w:t>
      </w:r>
      <w:r>
        <w:rPr>
          <w:rStyle w:val="apple-converted-space"/>
          <w:sz w:val="22"/>
          <w:szCs w:val="22"/>
        </w:rPr>
        <w:t> </w:t>
      </w:r>
      <w:r>
        <w:rPr>
          <w:sz w:val="22"/>
          <w:szCs w:val="22"/>
        </w:rPr>
        <w:t>моей работы - создание условий для формирования гражданско-патриотического сознания учащихся, осознающих ответственность за настоящее и будущее своей страны.</w:t>
      </w:r>
      <w:r>
        <w:rPr>
          <w:rStyle w:val="apple-converted-space"/>
          <w:sz w:val="22"/>
          <w:szCs w:val="22"/>
        </w:rPr>
        <w:t> </w:t>
      </w:r>
      <w:r>
        <w:t>Достижение цели становится возможным через решение следующих</w:t>
      </w:r>
      <w:r>
        <w:rPr>
          <w:rStyle w:val="apple-converted-space"/>
        </w:rPr>
        <w:t> </w:t>
      </w:r>
      <w:r>
        <w:rPr>
          <w:b/>
          <w:bCs/>
        </w:rPr>
        <w:t>задач:</w:t>
      </w:r>
    </w:p>
    <w:p w:rsidR="00221007" w:rsidRDefault="00221007" w:rsidP="00DD195F">
      <w:pPr>
        <w:pStyle w:val="a3"/>
        <w:spacing w:before="0" w:beforeAutospacing="0" w:after="125" w:afterAutospacing="0"/>
        <w:jc w:val="both"/>
      </w:pPr>
      <w:r>
        <w:t>- формировать осознанное отношение к Отечеству, его истории, роли России в судьбах мира;</w:t>
      </w:r>
    </w:p>
    <w:p w:rsidR="00221007" w:rsidRDefault="00221007" w:rsidP="00DD195F">
      <w:pPr>
        <w:pStyle w:val="a3"/>
        <w:spacing w:before="0" w:beforeAutospacing="0" w:after="125" w:afterAutospacing="0"/>
        <w:jc w:val="both"/>
      </w:pPr>
      <w:r>
        <w:rPr>
          <w:shd w:val="clear" w:color="auto" w:fill="FFFFFF"/>
        </w:rPr>
        <w:t>- привитие чувства гордости, глубокого уважения и почитания символов Российской Федерации – Герба, Флага, Гимна, другой российской символики и исторических святынь Отечества, уважения к Конституции Российской Федерации, законности,</w:t>
      </w:r>
    </w:p>
    <w:p w:rsidR="00221007" w:rsidRDefault="00221007" w:rsidP="00DD195F">
      <w:pPr>
        <w:pStyle w:val="a3"/>
        <w:spacing w:before="0" w:beforeAutospacing="0" w:after="125" w:afterAutospacing="0"/>
        <w:jc w:val="both"/>
      </w:pPr>
      <w:r>
        <w:t>- способствовать развитию гражданственности и национального самосознания учащихся;</w:t>
      </w:r>
    </w:p>
    <w:p w:rsidR="00221007" w:rsidRDefault="00221007" w:rsidP="00DD195F">
      <w:pPr>
        <w:pStyle w:val="a3"/>
        <w:spacing w:before="0" w:beforeAutospacing="0" w:after="125" w:afterAutospacing="0"/>
        <w:jc w:val="both"/>
      </w:pPr>
      <w:r>
        <w:t>- развивать и углублять знания об истории и культуре родного края.</w:t>
      </w:r>
    </w:p>
    <w:p w:rsidR="00221007" w:rsidRDefault="00221007" w:rsidP="00DD195F">
      <w:pPr>
        <w:pStyle w:val="a3"/>
        <w:spacing w:before="0" w:beforeAutospacing="0" w:after="125" w:afterAutospacing="0"/>
        <w:jc w:val="both"/>
      </w:pPr>
      <w:r>
        <w:rPr>
          <w:sz w:val="22"/>
          <w:szCs w:val="22"/>
        </w:rPr>
        <w:t>Формулируя</w:t>
      </w:r>
      <w:r>
        <w:rPr>
          <w:rStyle w:val="apple-converted-space"/>
          <w:sz w:val="22"/>
          <w:szCs w:val="22"/>
        </w:rPr>
        <w:t> </w:t>
      </w:r>
      <w:proofErr w:type="gramStart"/>
      <w:r>
        <w:rPr>
          <w:b/>
          <w:bCs/>
          <w:sz w:val="22"/>
          <w:szCs w:val="22"/>
        </w:rPr>
        <w:t>гипотезу</w:t>
      </w:r>
      <w:proofErr w:type="gramEnd"/>
      <w:r>
        <w:rPr>
          <w:rStyle w:val="apple-converted-space"/>
          <w:sz w:val="22"/>
          <w:szCs w:val="22"/>
        </w:rPr>
        <w:t> </w:t>
      </w:r>
      <w:r>
        <w:rPr>
          <w:sz w:val="22"/>
          <w:szCs w:val="22"/>
        </w:rPr>
        <w:t>отмечаю, что применение комплекса средств, приемов, методов создаст благоприятные условия для формирования гражданско-патриотического сознания учащихся в урочной и внеурочной деятельности.</w:t>
      </w:r>
    </w:p>
    <w:p w:rsidR="00221007" w:rsidRDefault="00221007" w:rsidP="00DD195F">
      <w:pPr>
        <w:pStyle w:val="a3"/>
        <w:spacing w:before="0" w:beforeAutospacing="0" w:after="125" w:afterAutospacing="0"/>
        <w:jc w:val="both"/>
      </w:pPr>
      <w:r>
        <w:t>Объектом моей работы является процесс формирования гражданско-патриотического сознания учащихся, предметом - средства, приемы и методы организации урочной и внеурочной деятельности учащихся.</w:t>
      </w:r>
    </w:p>
    <w:p w:rsidR="00221007" w:rsidRDefault="00221007" w:rsidP="00DD195F">
      <w:pPr>
        <w:pStyle w:val="a3"/>
        <w:spacing w:before="0" w:beforeAutospacing="0" w:after="125" w:afterAutospacing="0"/>
        <w:jc w:val="both"/>
      </w:pPr>
      <w:r>
        <w:rPr>
          <w:b/>
          <w:bCs/>
        </w:rPr>
        <w:t>Теоретическая база опыта</w:t>
      </w:r>
    </w:p>
    <w:p w:rsidR="00221007" w:rsidRDefault="00221007" w:rsidP="00DD195F">
      <w:pPr>
        <w:pStyle w:val="a3"/>
        <w:spacing w:before="0" w:beforeAutospacing="0" w:after="125" w:afterAutospacing="0"/>
        <w:jc w:val="both"/>
      </w:pPr>
      <w:r>
        <w:lastRenderedPageBreak/>
        <w:t>Понимание патриотизма и гражданственности имеет глубокую традицию, уходящую корнями вглубь веков. Уже у Платона имеются рассуждения о том, что родина дороже отца и матери. Основными структурными компонентами патриотизма, как явления общественной жизни, по мнению российского историка А.К.Быкова являются: патриотическое сознание, патриотическое отношение и патриотическая деятельность Лишь понимая значимость своего Отечества, гражданин готов предпринять необходимые действия по защите его национальных интересов.</w:t>
      </w:r>
    </w:p>
    <w:p w:rsidR="00221007" w:rsidRDefault="00221007" w:rsidP="00DD195F">
      <w:pPr>
        <w:pStyle w:val="a3"/>
        <w:spacing w:before="0" w:beforeAutospacing="0" w:after="125" w:afterAutospacing="0"/>
        <w:jc w:val="both"/>
      </w:pPr>
      <w:r>
        <w:t>Чувство любви к Родине может находиться на разном уровне эмоционального, нравственного восприятия в каждом школьнике. И задача учителя вывести это чувство на первый план. Точно об этом сказал Д.С. Лихачев: «Патриотизм как осознанное чувство любви к своей Родине, к ее многострадальной и героической истории, к ее прекрасным традициям культуры - это великое возвышающее человека чувство».</w:t>
      </w:r>
    </w:p>
    <w:p w:rsidR="00221007" w:rsidRDefault="00221007" w:rsidP="00DD195F">
      <w:pPr>
        <w:pStyle w:val="a3"/>
        <w:spacing w:before="0" w:beforeAutospacing="0" w:after="125" w:afterAutospacing="0"/>
        <w:jc w:val="both"/>
      </w:pPr>
      <w:r>
        <w:t xml:space="preserve">В определении содержания, сущности, методики формирования, организационных форм по воспитанию у подростков гражданских и патриотических качеств особую роль сыграли А.С. Макаренко, В.А. Сухомлинский, С.Т. </w:t>
      </w:r>
      <w:proofErr w:type="spellStart"/>
      <w:r>
        <w:t>Шацкий</w:t>
      </w:r>
      <w:proofErr w:type="spellEnd"/>
      <w:r>
        <w:t>.</w:t>
      </w:r>
    </w:p>
    <w:p w:rsidR="00221007" w:rsidRDefault="00221007" w:rsidP="00DD195F">
      <w:pPr>
        <w:pStyle w:val="a3"/>
        <w:spacing w:before="0" w:beforeAutospacing="0" w:after="125" w:afterAutospacing="0"/>
        <w:jc w:val="both"/>
      </w:pPr>
      <w:r>
        <w:t>Считаю важным при работе с учащимися соблюдение следующих принципов:</w:t>
      </w:r>
    </w:p>
    <w:p w:rsidR="00221007" w:rsidRDefault="00221007" w:rsidP="00DD195F">
      <w:pPr>
        <w:pStyle w:val="a3"/>
        <w:spacing w:before="0" w:beforeAutospacing="0" w:after="125" w:afterAutospacing="0"/>
        <w:jc w:val="both"/>
      </w:pPr>
      <w:r>
        <w:t>- принцип сознательности, активности воспитанников;</w:t>
      </w:r>
    </w:p>
    <w:p w:rsidR="00221007" w:rsidRDefault="00221007" w:rsidP="00DD195F">
      <w:pPr>
        <w:pStyle w:val="a3"/>
        <w:spacing w:before="0" w:beforeAutospacing="0" w:after="125" w:afterAutospacing="0"/>
        <w:jc w:val="both"/>
      </w:pPr>
      <w:r>
        <w:t>- принцип уважения к личности в сочетании с разумной требовательностью;</w:t>
      </w:r>
    </w:p>
    <w:p w:rsidR="00221007" w:rsidRDefault="00221007" w:rsidP="00DD195F">
      <w:pPr>
        <w:pStyle w:val="a3"/>
        <w:spacing w:before="0" w:beforeAutospacing="0" w:after="125" w:afterAutospacing="0"/>
        <w:jc w:val="both"/>
      </w:pPr>
      <w:r>
        <w:t>- принцип опоры на положительную мотивацию;</w:t>
      </w:r>
    </w:p>
    <w:p w:rsidR="00221007" w:rsidRDefault="00221007" w:rsidP="00DD195F">
      <w:pPr>
        <w:pStyle w:val="a3"/>
        <w:spacing w:before="0" w:beforeAutospacing="0" w:after="125" w:afterAutospacing="0"/>
        <w:jc w:val="both"/>
      </w:pPr>
      <w:r>
        <w:t>- принцип включения в деятельность.</w:t>
      </w:r>
    </w:p>
    <w:p w:rsidR="00221007" w:rsidRDefault="00221007" w:rsidP="00DD195F">
      <w:pPr>
        <w:pStyle w:val="a3"/>
        <w:spacing w:before="0" w:beforeAutospacing="0" w:after="125" w:afterAutospacing="0"/>
        <w:jc w:val="both"/>
      </w:pPr>
      <w:r>
        <w:rPr>
          <w:b/>
          <w:bCs/>
          <w:sz w:val="22"/>
          <w:szCs w:val="22"/>
        </w:rPr>
        <w:t>Практические подходы к организации учебно-воспитательной деятельности</w:t>
      </w:r>
    </w:p>
    <w:p w:rsidR="00221007" w:rsidRDefault="00221007" w:rsidP="00DD195F">
      <w:pPr>
        <w:pStyle w:val="a3"/>
        <w:spacing w:before="0" w:beforeAutospacing="0" w:after="125" w:afterAutospacing="0"/>
        <w:jc w:val="both"/>
      </w:pPr>
      <w:proofErr w:type="gramStart"/>
      <w:r>
        <w:t>В целях формирования гражданско-па</w:t>
      </w:r>
      <w:r w:rsidR="00DD195F">
        <w:t xml:space="preserve">триотического сознания учащихся </w:t>
      </w:r>
      <w:r>
        <w:t xml:space="preserve"> на уроках истории и обществознания и во внеурочной деятельности использую следующие средства, приемы и методы:</w:t>
      </w:r>
      <w:r w:rsidR="00DD195F">
        <w:t xml:space="preserve"> </w:t>
      </w:r>
      <w:r>
        <w:t xml:space="preserve"> изучение биографии ярких исторических персоналий, систематическую работу с историческими материалами, высказывания выдающихся личностей, глубокое изучение правовых документов государственного и международного характера, чтение, комментирование и анализ отрывков из художественной литературы, научно-публицистических статей, просмотр эпизодов художественных, документальных, научно-публицистических фильмов, прослушивание музыкальных</w:t>
      </w:r>
      <w:proofErr w:type="gramEnd"/>
      <w:r>
        <w:t xml:space="preserve"> произведений мирных и военных лет.</w:t>
      </w:r>
      <w:r>
        <w:rPr>
          <w:rStyle w:val="apple-converted-space"/>
        </w:rPr>
        <w:t> </w:t>
      </w:r>
      <w:r>
        <w:rPr>
          <w:color w:val="00000A"/>
        </w:rPr>
        <w:t>Разве можно воспитать гражданина своего отечества, не зная своей истории? История требует личности.</w:t>
      </w:r>
      <w:r>
        <w:rPr>
          <w:rStyle w:val="apple-converted-space"/>
          <w:color w:val="00000A"/>
        </w:rPr>
        <w:t> </w:t>
      </w:r>
      <w:r>
        <w:t>Считаю, что повествование об исторической личности должно носить живой, конкретный характер, без попыток идеализации или приукрашивания личности. Наоборот, неоднозначность, спорность отдельных фактов поведения, биографических событий должна только подчеркивать сложность и уникальность каждой личности — с одной стороны. А с другой стороны, каждый учащийся должен понять и почувствовать, что и он способен стать выдающимся гражданином при условии восприятия опыта предшественников и напряжения собственных волевых усилий.</w:t>
      </w:r>
    </w:p>
    <w:p w:rsidR="00221007" w:rsidRDefault="00221007" w:rsidP="00DD195F">
      <w:pPr>
        <w:pStyle w:val="a3"/>
        <w:spacing w:before="0" w:beforeAutospacing="0" w:after="125" w:afterAutospacing="0"/>
        <w:jc w:val="both"/>
      </w:pPr>
      <w:r>
        <w:t>На уроках истории школьники сопереживают судьбам людей, которые созидали Отечество, приумножая его духовные и материальные богатства. Учащиеся вступают в прямой диалог с персонажами прошлого, размышляют, что у них общего с историческим персонажем, чем отличаются, как бы они поступили на его месте. На любом этапе работы с текстом учебника, документами уместны вопросы: Каково ваше отношение к событиям? Кого бы вы поддержали в этой ситуации? Объясните почему? Отвечая на такие вопросы на материале уже свершившихся исторических событий, школьники приобретают навыки анализа ситуаций, моделирования позиций участников, понимания их ролей. Так накапливается опыт формирования своего отношения к событиям, особенно необходимый для самоопределения в окружающей действительности.</w:t>
      </w:r>
    </w:p>
    <w:p w:rsidR="00221007" w:rsidRDefault="00221007" w:rsidP="00DD195F">
      <w:pPr>
        <w:pStyle w:val="a3"/>
        <w:spacing w:before="0" w:beforeAutospacing="0" w:after="125" w:afterAutospacing="0"/>
        <w:jc w:val="both"/>
      </w:pPr>
      <w:r>
        <w:rPr>
          <w:sz w:val="22"/>
          <w:szCs w:val="22"/>
        </w:rPr>
        <w:lastRenderedPageBreak/>
        <w:t>В ходе работы с историческими материалами, документами, раскрывающими традиции российского народа; героическую борьбу, подвиги, талант лучших сынов Отечества; воспитывающими нравственные качества учащихся примерами жизнедеятельности государственных, политических и общественных деятелей и др.; непримиримость к врагам России; уважение к атрибутам государственности страны.</w:t>
      </w:r>
      <w:r>
        <w:rPr>
          <w:rStyle w:val="apple-converted-space"/>
          <w:i/>
          <w:iCs/>
        </w:rPr>
        <w:t> </w:t>
      </w:r>
      <w:r>
        <w:rPr>
          <w:sz w:val="22"/>
          <w:szCs w:val="22"/>
        </w:rPr>
        <w:t>На уроках традиционно использую высказывания выдающихся личностей в форме эпиграфа к уроку или как подтверждение или опровержение какого-либо исторического факта. На любом этапе урока можно начать работу с эпиграфом. Очень часто рассуждения учащихся в начале и конце урока не совпадают. Понимание сути эпиграфа приходит в процессе изучения и закрепления материала урока.</w:t>
      </w:r>
    </w:p>
    <w:p w:rsidR="00221007" w:rsidRDefault="00221007" w:rsidP="00DD195F">
      <w:pPr>
        <w:pStyle w:val="a3"/>
        <w:spacing w:before="0" w:beforeAutospacing="0" w:after="125" w:afterAutospacing="0"/>
        <w:jc w:val="both"/>
      </w:pPr>
      <w:r>
        <w:rPr>
          <w:sz w:val="22"/>
          <w:szCs w:val="22"/>
        </w:rPr>
        <w:t xml:space="preserve">Изучение и анализ правовых документов предусмотрены обязательным минимумом содержания обществоведческого образования. Со своей стороны применяю выдержки из правовых документов и на уроках истории. Так, например, при изучении законов Хаммурапи, римского права (5 класс), Салической правды </w:t>
      </w:r>
      <w:proofErr w:type="spellStart"/>
      <w:r>
        <w:rPr>
          <w:sz w:val="22"/>
          <w:szCs w:val="22"/>
        </w:rPr>
        <w:t>Хлодвига</w:t>
      </w:r>
      <w:proofErr w:type="spellEnd"/>
      <w:r>
        <w:rPr>
          <w:sz w:val="22"/>
          <w:szCs w:val="22"/>
        </w:rPr>
        <w:t xml:space="preserve">, Кодекса Юстиниана, Великой хартии вольностей Англии (6 класс) и многих других тем истории Древнего мира и Средних веков, использую такой вид деятельности как сравнение содержания разных источников права. При изучении отечественной истории, ученики 6 класса сравнивают правовые документы Древней Руси с уже </w:t>
      </w:r>
      <w:proofErr w:type="gramStart"/>
      <w:r>
        <w:rPr>
          <w:sz w:val="22"/>
          <w:szCs w:val="22"/>
        </w:rPr>
        <w:t>изученными</w:t>
      </w:r>
      <w:proofErr w:type="gramEnd"/>
      <w:r>
        <w:rPr>
          <w:sz w:val="22"/>
          <w:szCs w:val="22"/>
        </w:rPr>
        <w:t xml:space="preserve"> во Всеобщей истории. Такая же работа проводится и в других классах.</w:t>
      </w:r>
    </w:p>
    <w:p w:rsidR="00221007" w:rsidRDefault="00221007" w:rsidP="00DD195F">
      <w:pPr>
        <w:pStyle w:val="a3"/>
        <w:spacing w:before="0" w:beforeAutospacing="0" w:after="125" w:afterAutospacing="0"/>
        <w:jc w:val="both"/>
      </w:pPr>
      <w:r>
        <w:rPr>
          <w:color w:val="00000A"/>
        </w:rPr>
        <w:t>Через исследовательскую работу по изучению прошлого своего края, района, села, своей семьи идет осознание ребенком себя частью страны, способностью повлиять на ее развитие.</w:t>
      </w:r>
      <w:r>
        <w:rPr>
          <w:rStyle w:val="apple-converted-space"/>
          <w:color w:val="00000A"/>
        </w:rPr>
        <w:t> </w:t>
      </w:r>
      <w:r>
        <w:rPr>
          <w:sz w:val="22"/>
          <w:szCs w:val="22"/>
        </w:rPr>
        <w:t>На уроках, наряду с содержанием учебника, используются материалы музея, которые изучаются учащимися на уроке. Ребята учатся правильно цитировать текст документа, анализировать его, систематизировать и отбирать документы на определенную тему. В 9, 11 классах в теме ''Великая Отечественная война'' есть урок ''Все для фронта! Все для победы!'', раскрывающий роль тыла как одного из факторов победы советского народа над Германией большую роль играет краеведческий материал. Мы посещаем школьный музей, знакомимся с экспозицией по данной теме, документами, представленными в ней, выбираем один из разделов экспозиции, готовим сообщение или виртуальную экскурсию, а затем, как экскурсоводы, рассказываем о своих разделах экспозиции. Дополнительно звучат сообщения на тему «Орден в твоем доме», «Герои живут рядом», "Война глазами ее участников», «Седые дети войны».</w:t>
      </w:r>
    </w:p>
    <w:p w:rsidR="00221007" w:rsidRDefault="00221007" w:rsidP="00DD195F">
      <w:pPr>
        <w:pStyle w:val="a3"/>
        <w:spacing w:before="0" w:beforeAutospacing="0" w:after="125" w:afterAutospacing="0"/>
        <w:jc w:val="both"/>
      </w:pPr>
      <w:r>
        <w:t xml:space="preserve">«История России» как никакой другой предмет содержит большие возможности патриотического и гражданского воспитания школьников. </w:t>
      </w:r>
      <w:proofErr w:type="gramStart"/>
      <w:r>
        <w:t xml:space="preserve">В своей работе применяю различные формы деятельности: литературно-музыкальные композиции, КВН, викторины, уроки-путешествия, </w:t>
      </w:r>
      <w:r w:rsidR="00DD195F">
        <w:t xml:space="preserve"> Уроки Мужества и Победы, </w:t>
      </w:r>
      <w:r>
        <w:t>экологические уроки, устные журналы, беседы, игры.</w:t>
      </w:r>
      <w:proofErr w:type="gramEnd"/>
      <w:r>
        <w:t xml:space="preserve"> На уроках истории использую произведения русской литературы, живописи, фольклора, которые усиливают эмоциональное воздействие на детей, способствуют лучшему восприятию материала. Например, изучение темы «Отечественная война 1812 года» сопровождается презентацией «Недаром помнит вся Россия...» и чтением знаменитого произведения М.Ю. Лермонтова «Бородино». В 6 классе при изучении тем, посвященных культуре Древней Руси, проводим уроки-путешествия во времени. Дети с удовольствием готовят сценки встречи со своими предками. На этих уроках ребята более внимательно изучают учебный материал, занимаются игровой деятельностью. На уроках, посвященных проблемам современной России, использую материалы средств массовой информации. Затрагивая проблему на уроке, учу проводить исторические параллели, например, предлагаю учащимся 11 класса сравнить деятельность Государственной думы начала XX века и Государственной думы XXI века, выявить общее и различное. Чтобы выполнить эту работу, учащиеся должны применить знания, полученные на уроках истории и обществознания, следить за информацией в СМИ. Использование инновационных технологий в педагогической деятельности делает учебный процесс более интересным. Учащиеся сами готовят презентации к урокам, что позволяет им заниматься поисковой деятельностью.</w:t>
      </w:r>
    </w:p>
    <w:p w:rsidR="00221007" w:rsidRDefault="00221007" w:rsidP="00DD195F">
      <w:pPr>
        <w:pStyle w:val="a3"/>
        <w:spacing w:before="0" w:beforeAutospacing="0" w:after="125" w:afterAutospacing="0"/>
        <w:jc w:val="both"/>
      </w:pPr>
      <w:r>
        <w:t>Большое внимание уделяю гражданско-патриотическому воспитанию детей во внеурочной деятельности. Такая форма работы как литературно-музыкальная композиция</w:t>
      </w:r>
      <w:proofErr w:type="gramStart"/>
      <w:r>
        <w:t>.</w:t>
      </w:r>
      <w:proofErr w:type="gramEnd"/>
      <w:r>
        <w:t xml:space="preserve"> </w:t>
      </w:r>
      <w:proofErr w:type="gramStart"/>
      <w:r>
        <w:t>д</w:t>
      </w:r>
      <w:proofErr w:type="gramEnd"/>
      <w:r>
        <w:t xml:space="preserve">ает возможность воссоздать атмосферу изучаемой эпохи, развивает художественный и </w:t>
      </w:r>
      <w:r>
        <w:lastRenderedPageBreak/>
        <w:t xml:space="preserve">эстетический вкус детей. </w:t>
      </w:r>
      <w:r w:rsidR="00DD195F">
        <w:t>Участвуя в КВН «Русские ремёсла</w:t>
      </w:r>
      <w:r>
        <w:t>», дети показали знания, полученные на уроках истории, литературы, участвовали в конкурсе рисунков. Неиссякаемым источником патриотического воспитания являются материалы о Великой Отечественной войне. На уроки мужества мы приглашаем тех людей, детство которых пришлось на военные годы. На таких уроках осуществляется связь поколений, дети узнают об исторических событиях непосредственно от их участников. Устные журналы позволяют учащимся получить знания об исторических событиях, знаменательны</w:t>
      </w:r>
      <w:r w:rsidR="00DD195F">
        <w:t>х датах, о выдающихся личностях.</w:t>
      </w:r>
      <w:r>
        <w:t xml:space="preserve"> Знание истории страны невозможно без знания истории родного края, малой родины. В рамках Недели истории учащиеся 8-11 классов совершили виртуальное путешествие по родному краю. Цель этого урока-путешествия - вызвать у детей интерес к истории родного края.</w:t>
      </w:r>
    </w:p>
    <w:p w:rsidR="00221007" w:rsidRDefault="00DD195F" w:rsidP="00DD195F">
      <w:pPr>
        <w:pStyle w:val="a3"/>
        <w:spacing w:before="0" w:beforeAutospacing="0" w:after="125" w:afterAutospacing="0"/>
        <w:jc w:val="both"/>
      </w:pPr>
      <w:r>
        <w:t xml:space="preserve"> Ведётся большая работа по сбору материала  о родной школе. </w:t>
      </w:r>
      <w:r w:rsidR="00221007">
        <w:t>Цель работы - показать значимость профессии учителя, повысить ее престиж среди учащихся, профориентация школьников.</w:t>
      </w:r>
    </w:p>
    <w:p w:rsidR="00221007" w:rsidRDefault="00221007" w:rsidP="00DD195F">
      <w:pPr>
        <w:pStyle w:val="a3"/>
        <w:spacing w:before="0" w:beforeAutospacing="0" w:after="125" w:afterAutospacing="0"/>
        <w:jc w:val="both"/>
      </w:pPr>
      <w:r>
        <w:t>В жизни детей, которых мы учим, будет много выборов - маленьких и больших, простых и сложных. Мы должны помочь им осознать, что они отвечают за все, что происходит вокруг. Мы можем говорить о формировании патриотического сознания молодого человека лишь тогда, когда данные нами знания помогут ему определить свою жизненную позицию и когда эта позиция вырастет в убеждение, определяющее весь его жизненный путь.</w:t>
      </w:r>
    </w:p>
    <w:p w:rsidR="00221007" w:rsidRDefault="00221007" w:rsidP="00DD195F">
      <w:pPr>
        <w:pStyle w:val="a3"/>
        <w:spacing w:before="0" w:beforeAutospacing="0" w:after="125" w:afterAutospacing="0"/>
        <w:jc w:val="both"/>
      </w:pPr>
      <w:r>
        <w:t xml:space="preserve">Тема </w:t>
      </w:r>
      <w:proofErr w:type="spellStart"/>
      <w:proofErr w:type="gramStart"/>
      <w:r>
        <w:t>гражданско</w:t>
      </w:r>
      <w:proofErr w:type="spellEnd"/>
      <w:r>
        <w:t xml:space="preserve"> – патриотического</w:t>
      </w:r>
      <w:proofErr w:type="gramEnd"/>
      <w:r>
        <w:t xml:space="preserve"> воспитания - ныне актуальнейшая тема для нашей страны и школы в целом. Как пробудить в ребенке чувство любви к Родине? Именно «пробудить», потому что оно есть в каждой душе, и надо его усилить точным, чистым тоном. Нельзя заставить любить Отечество. Любить надо воспитывать.</w:t>
      </w:r>
    </w:p>
    <w:p w:rsidR="00221007" w:rsidRDefault="00221007" w:rsidP="00DD195F">
      <w:pPr>
        <w:pStyle w:val="a3"/>
        <w:spacing w:before="0" w:beforeAutospacing="0" w:after="125" w:afterAutospacing="0"/>
        <w:jc w:val="both"/>
      </w:pPr>
      <w:r>
        <w:t>Решению этих задач призвана способствовать деятельность школы и музея в частности.</w:t>
      </w:r>
    </w:p>
    <w:p w:rsidR="00221007" w:rsidRDefault="00221007" w:rsidP="00DD195F">
      <w:pPr>
        <w:pStyle w:val="a3"/>
        <w:spacing w:before="0" w:beforeAutospacing="0" w:after="125" w:afterAutospacing="0"/>
        <w:jc w:val="both"/>
      </w:pPr>
      <w:r>
        <w:t>Каждый учитель на протяжении своей педагогической деятельности непременно задаст себе вопрос: «Что главное в моей работе?». И сам же себе ответит: «Знания, умения, навыки. Или познавательная деятельность детей? А, может быть, человеческое общение? Совершенствование себя как личности?». Ответов будет столько, сколько мнений. Но остается очевидным то, что жизнь в настоящем мире чрезмерно изменчива. Поэтому существенные перемены в образовании невозможны без кардинальных изменений профессионального сознания учителя, что является главным условием реализации требований ФГОС. И я считаю, и даже не ошибусь, что работа школьного музея нацелена на реализацию задач, поставленных ФГОС.</w:t>
      </w:r>
    </w:p>
    <w:p w:rsidR="00221007" w:rsidRDefault="00221007" w:rsidP="00DD195F">
      <w:pPr>
        <w:pStyle w:val="a3"/>
        <w:spacing w:before="0" w:beforeAutospacing="0" w:after="125" w:afterAutospacing="0"/>
        <w:jc w:val="both"/>
      </w:pPr>
      <w:r>
        <w:t>Экспонаты, материалы, документы школьного музея используются при проведении уроков мужества. На основе собранных документов проводится обновление экспозиций, проводятся экскурсии, Накопленный в музее материал прим</w:t>
      </w:r>
      <w:r w:rsidR="00E5471D">
        <w:t xml:space="preserve">еняется для участия в районных и областных конкурсах по краеведению: </w:t>
      </w:r>
      <w:r>
        <w:t xml:space="preserve">«Памятники </w:t>
      </w:r>
      <w:r w:rsidR="00E5471D">
        <w:t>и достопримечательности Ленин</w:t>
      </w:r>
      <w:r>
        <w:t>ского района», «Символы родног</w:t>
      </w:r>
      <w:r w:rsidR="00E5471D">
        <w:t>о края», «Дети и война», «Моя малая Родина»</w:t>
      </w:r>
      <w:r>
        <w:t>. Школьный музей является центром краеведческой работы, который способствует воспитанию у школьников патриотизма, сохранению исторической памяти.</w:t>
      </w:r>
    </w:p>
    <w:p w:rsidR="00221007" w:rsidRDefault="00221007" w:rsidP="00DD195F">
      <w:pPr>
        <w:pStyle w:val="a3"/>
        <w:spacing w:before="0" w:beforeAutospacing="0" w:after="125" w:afterAutospacing="0"/>
        <w:jc w:val="both"/>
      </w:pPr>
      <w:r>
        <w:rPr>
          <w:b/>
          <w:bCs/>
        </w:rPr>
        <w:t>Заключение</w:t>
      </w:r>
    </w:p>
    <w:p w:rsidR="00221007" w:rsidRDefault="00221007" w:rsidP="00DD195F">
      <w:pPr>
        <w:pStyle w:val="a3"/>
        <w:spacing w:before="0" w:beforeAutospacing="0" w:after="125" w:afterAutospacing="0"/>
        <w:jc w:val="both"/>
      </w:pPr>
      <w:r>
        <w:t>Полученные результаты позволяют сделать вывод о том, что формированию гражданско-патриотического сознания личности школьника способствует использование комплекса средств, приемов и методов организации урочной и внеурочной деятельности</w:t>
      </w:r>
    </w:p>
    <w:p w:rsidR="00221007" w:rsidRDefault="00221007" w:rsidP="00DD195F">
      <w:pPr>
        <w:pStyle w:val="a3"/>
        <w:spacing w:before="0" w:beforeAutospacing="0" w:after="125" w:afterAutospacing="0"/>
        <w:jc w:val="both"/>
      </w:pPr>
      <w:r>
        <w:t xml:space="preserve">Важной стороной формирования гражданско-патриотического сознания личности школьника выступает интеграция учебной и внеурочной деятельности как среды социальной активности учащихся. В процессе работы в данном направлении было </w:t>
      </w:r>
      <w:r>
        <w:lastRenderedPageBreak/>
        <w:t>установлено, что реализация данной модели гражданско-патриотического воспитания более результативна при соблюдении следующих педагогических условий:</w:t>
      </w:r>
    </w:p>
    <w:p w:rsidR="00221007" w:rsidRDefault="00221007" w:rsidP="00DD195F">
      <w:pPr>
        <w:pStyle w:val="a3"/>
        <w:spacing w:before="0" w:beforeAutospacing="0" w:after="125" w:afterAutospacing="0"/>
        <w:jc w:val="both"/>
      </w:pPr>
      <w:r>
        <w:t>- мотивация школьников на участие во внеурочных мероприятиях гражданско-патриотического и духовно-нравственного направления;</w:t>
      </w:r>
    </w:p>
    <w:p w:rsidR="00221007" w:rsidRDefault="00221007" w:rsidP="00DD195F">
      <w:pPr>
        <w:pStyle w:val="a3"/>
        <w:spacing w:before="0" w:beforeAutospacing="0" w:after="125" w:afterAutospacing="0"/>
        <w:jc w:val="both"/>
      </w:pPr>
      <w:r>
        <w:t>- ориентация всей педагогической деятельности на создание условий для самореализации личности школьников;</w:t>
      </w:r>
    </w:p>
    <w:p w:rsidR="00221007" w:rsidRDefault="00221007" w:rsidP="00DD195F">
      <w:pPr>
        <w:pStyle w:val="a3"/>
        <w:spacing w:before="0" w:beforeAutospacing="0" w:after="125" w:afterAutospacing="0"/>
        <w:jc w:val="both"/>
      </w:pPr>
      <w:r>
        <w:t>- формирование готовности, стремления и умения школьников реализовать свои намерения в разных видах деятельности и социально-ролевых позициях;</w:t>
      </w:r>
    </w:p>
    <w:p w:rsidR="00221007" w:rsidRDefault="00221007" w:rsidP="00DD195F">
      <w:pPr>
        <w:pStyle w:val="a3"/>
        <w:spacing w:before="0" w:beforeAutospacing="0" w:after="125" w:afterAutospacing="0"/>
        <w:jc w:val="both"/>
      </w:pPr>
      <w:proofErr w:type="gramStart"/>
      <w:r>
        <w:t xml:space="preserve">- ориентация учителя и учащихся на отечественные ценности: любовь к Родине, уважение к традициям народа, гордость за историческое прошлое и героизм наших предков, долг и честь, ответственность за свои дела и поступки, достоинство и верность Отчизне и вовлечение учащихся в различные формы индивидуальной и коллективной, в том числе самостоятельной проектной деятельности при использовании приемов, форм и методов </w:t>
      </w:r>
      <w:proofErr w:type="spellStart"/>
      <w:r>
        <w:t>деятельностного</w:t>
      </w:r>
      <w:proofErr w:type="spellEnd"/>
      <w:r>
        <w:t xml:space="preserve"> и </w:t>
      </w:r>
      <w:proofErr w:type="spellStart"/>
      <w:r>
        <w:t>компетентностного</w:t>
      </w:r>
      <w:proofErr w:type="spellEnd"/>
      <w:r>
        <w:t xml:space="preserve"> подхода</w:t>
      </w:r>
      <w:proofErr w:type="gramEnd"/>
      <w:r>
        <w:t xml:space="preserve"> к обучению</w:t>
      </w:r>
    </w:p>
    <w:p w:rsidR="00221007" w:rsidRDefault="00BF0EBD" w:rsidP="00DD195F">
      <w:pPr>
        <w:pStyle w:val="a3"/>
        <w:spacing w:before="0" w:beforeAutospacing="0" w:after="125" w:afterAutospacing="0"/>
        <w:jc w:val="both"/>
      </w:pPr>
      <w:r>
        <w:t xml:space="preserve">               </w:t>
      </w:r>
      <w:r w:rsidR="00221007">
        <w:t>Уровень развития гражданско-патриотического сознания школьников сложно диагностировать. Мы можем судить о нем через педагогическое наблюдение, общение, показатели результативности участия учащихся в мероприятиях, отзывы о моих учащихся от жителей поселка, анкетирование. Диагностика показала, что значительное число учащихся 5 класса не имеет четкого представления о том, в чем проявляется любовь к Отечеству, к своей малой родине. Осознание собственного «я» у детей преобладает над понятием «мы». Анкетирование показало, что в 5 классе ребенку важнее ближнее окружение (дом, семья),</w:t>
      </w:r>
      <w:r w:rsidR="00E5471D">
        <w:t xml:space="preserve"> чем интересы школы, Отечества, а </w:t>
      </w:r>
      <w:r w:rsidR="00221007">
        <w:t xml:space="preserve"> у 11 класса уже сформировано осознанное чувство Родины.</w:t>
      </w:r>
    </w:p>
    <w:p w:rsidR="00221007" w:rsidRDefault="00221007" w:rsidP="00DD195F">
      <w:pPr>
        <w:pStyle w:val="a3"/>
        <w:spacing w:before="0" w:beforeAutospacing="0" w:after="125" w:afterAutospacing="0"/>
        <w:jc w:val="both"/>
      </w:pPr>
      <w:r>
        <w:rPr>
          <w:shd w:val="clear" w:color="auto" w:fill="FFFFFF"/>
        </w:rPr>
        <w:t>Патриотизм – духовная основа национальной безопасности России. Итогом патриотического воспитания должно быть то, чтобы повседневным смыслом подрастающего поколения стало наполненное благородством и уважением отношение к России.</w:t>
      </w:r>
    </w:p>
    <w:p w:rsidR="00221007" w:rsidRDefault="00221007" w:rsidP="00DD195F">
      <w:pPr>
        <w:pStyle w:val="a3"/>
        <w:spacing w:before="0" w:beforeAutospacing="0" w:after="125" w:afterAutospacing="0"/>
        <w:jc w:val="both"/>
      </w:pPr>
    </w:p>
    <w:p w:rsidR="00221007" w:rsidRDefault="00221007" w:rsidP="00DD195F">
      <w:pPr>
        <w:pStyle w:val="a3"/>
        <w:spacing w:before="0" w:beforeAutospacing="0" w:after="125" w:afterAutospacing="0"/>
        <w:jc w:val="both"/>
      </w:pPr>
    </w:p>
    <w:p w:rsidR="00221007" w:rsidRDefault="00221007" w:rsidP="00DD195F">
      <w:pPr>
        <w:pStyle w:val="a3"/>
        <w:spacing w:before="0" w:beforeAutospacing="0" w:after="125" w:afterAutospacing="0"/>
        <w:jc w:val="both"/>
      </w:pPr>
    </w:p>
    <w:p w:rsidR="00221007" w:rsidRDefault="00221007" w:rsidP="00DD195F">
      <w:pPr>
        <w:pStyle w:val="a3"/>
        <w:spacing w:before="0" w:beforeAutospacing="0" w:after="125" w:afterAutospacing="0"/>
        <w:jc w:val="both"/>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221007" w:rsidRDefault="00221007" w:rsidP="00221007">
      <w:pPr>
        <w:pStyle w:val="a3"/>
        <w:spacing w:before="0" w:beforeAutospacing="0" w:after="125" w:afterAutospacing="0"/>
      </w:pPr>
    </w:p>
    <w:p w:rsidR="00DD195F" w:rsidRDefault="00DD195F" w:rsidP="00221007">
      <w:pPr>
        <w:pStyle w:val="a3"/>
        <w:spacing w:before="0" w:beforeAutospacing="0" w:after="125" w:afterAutospacing="0"/>
      </w:pPr>
    </w:p>
    <w:p w:rsidR="00DD195F" w:rsidRDefault="00DD195F" w:rsidP="00221007">
      <w:pPr>
        <w:pStyle w:val="a3"/>
        <w:spacing w:before="0" w:beforeAutospacing="0" w:after="125" w:afterAutospacing="0"/>
      </w:pPr>
    </w:p>
    <w:p w:rsidR="00DD195F" w:rsidRDefault="00DD195F" w:rsidP="00221007">
      <w:pPr>
        <w:pStyle w:val="a3"/>
        <w:spacing w:before="0" w:beforeAutospacing="0" w:after="125" w:afterAutospacing="0"/>
      </w:pPr>
    </w:p>
    <w:p w:rsidR="00DD195F" w:rsidRDefault="00DD195F" w:rsidP="00221007">
      <w:pPr>
        <w:pStyle w:val="a3"/>
        <w:spacing w:before="0" w:beforeAutospacing="0" w:after="125" w:afterAutospacing="0"/>
      </w:pPr>
    </w:p>
    <w:p w:rsidR="00DD195F" w:rsidRDefault="00DD195F" w:rsidP="00221007">
      <w:pPr>
        <w:pStyle w:val="a3"/>
        <w:spacing w:before="0" w:beforeAutospacing="0" w:after="125" w:afterAutospacing="0"/>
      </w:pPr>
    </w:p>
    <w:p w:rsidR="00DD195F" w:rsidRDefault="00DD195F" w:rsidP="00221007">
      <w:pPr>
        <w:pStyle w:val="a3"/>
        <w:spacing w:before="0" w:beforeAutospacing="0" w:after="125" w:afterAutospacing="0"/>
      </w:pPr>
    </w:p>
    <w:p w:rsidR="00DD195F" w:rsidRDefault="00DD195F" w:rsidP="00221007">
      <w:pPr>
        <w:pStyle w:val="a3"/>
        <w:spacing w:before="0" w:beforeAutospacing="0" w:after="125" w:afterAutospacing="0"/>
      </w:pPr>
    </w:p>
    <w:p w:rsidR="00DD195F" w:rsidRDefault="00DD195F" w:rsidP="00221007">
      <w:pPr>
        <w:pStyle w:val="a3"/>
        <w:spacing w:before="0" w:beforeAutospacing="0" w:after="125" w:afterAutospacing="0"/>
      </w:pPr>
    </w:p>
    <w:p w:rsidR="00DD195F" w:rsidRDefault="00DD195F" w:rsidP="00221007">
      <w:pPr>
        <w:pStyle w:val="a3"/>
        <w:spacing w:before="0" w:beforeAutospacing="0" w:after="125" w:afterAutospacing="0"/>
      </w:pPr>
    </w:p>
    <w:sectPr w:rsidR="00DD195F" w:rsidSect="00DE4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AEB"/>
    <w:multiLevelType w:val="multilevel"/>
    <w:tmpl w:val="C4D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E2306"/>
    <w:multiLevelType w:val="multilevel"/>
    <w:tmpl w:val="90C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25FDE"/>
    <w:multiLevelType w:val="multilevel"/>
    <w:tmpl w:val="3C98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F2C40"/>
    <w:multiLevelType w:val="multilevel"/>
    <w:tmpl w:val="8FAA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C4870"/>
    <w:multiLevelType w:val="multilevel"/>
    <w:tmpl w:val="6B9E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F3E27"/>
    <w:multiLevelType w:val="multilevel"/>
    <w:tmpl w:val="3AFA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4C1D8F"/>
    <w:multiLevelType w:val="multilevel"/>
    <w:tmpl w:val="5BE4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B10640"/>
    <w:multiLevelType w:val="multilevel"/>
    <w:tmpl w:val="D9BC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91417"/>
    <w:multiLevelType w:val="multilevel"/>
    <w:tmpl w:val="E25A1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711506"/>
    <w:multiLevelType w:val="multilevel"/>
    <w:tmpl w:val="5A26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075804"/>
    <w:multiLevelType w:val="multilevel"/>
    <w:tmpl w:val="D562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AF03A7"/>
    <w:multiLevelType w:val="multilevel"/>
    <w:tmpl w:val="7CEE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3"/>
  </w:num>
  <w:num w:numId="5">
    <w:abstractNumId w:val="8"/>
  </w:num>
  <w:num w:numId="6">
    <w:abstractNumId w:val="4"/>
  </w:num>
  <w:num w:numId="7">
    <w:abstractNumId w:val="2"/>
  </w:num>
  <w:num w:numId="8">
    <w:abstractNumId w:val="9"/>
  </w:num>
  <w:num w:numId="9">
    <w:abstractNumId w:val="5"/>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1007"/>
    <w:rsid w:val="000A03AB"/>
    <w:rsid w:val="00221007"/>
    <w:rsid w:val="003B1870"/>
    <w:rsid w:val="003F66CC"/>
    <w:rsid w:val="00695206"/>
    <w:rsid w:val="00783EC1"/>
    <w:rsid w:val="00B1003F"/>
    <w:rsid w:val="00BF0EBD"/>
    <w:rsid w:val="00DD195F"/>
    <w:rsid w:val="00DE4A0A"/>
    <w:rsid w:val="00E54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0A"/>
  </w:style>
  <w:style w:type="paragraph" w:styleId="1">
    <w:name w:val="heading 1"/>
    <w:basedOn w:val="a"/>
    <w:link w:val="10"/>
    <w:uiPriority w:val="9"/>
    <w:qFormat/>
    <w:rsid w:val="00221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1007"/>
  </w:style>
  <w:style w:type="character" w:customStyle="1" w:styleId="10">
    <w:name w:val="Заголовок 1 Знак"/>
    <w:basedOn w:val="a0"/>
    <w:link w:val="1"/>
    <w:uiPriority w:val="9"/>
    <w:rsid w:val="00221007"/>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221007"/>
    <w:rPr>
      <w:color w:val="0000FF"/>
      <w:u w:val="single"/>
    </w:rPr>
  </w:style>
  <w:style w:type="character" w:styleId="a5">
    <w:name w:val="Emphasis"/>
    <w:basedOn w:val="a0"/>
    <w:uiPriority w:val="20"/>
    <w:qFormat/>
    <w:rsid w:val="00221007"/>
    <w:rPr>
      <w:i/>
      <w:iCs/>
    </w:rPr>
  </w:style>
  <w:style w:type="character" w:styleId="a6">
    <w:name w:val="Strong"/>
    <w:basedOn w:val="a0"/>
    <w:uiPriority w:val="22"/>
    <w:qFormat/>
    <w:rsid w:val="00221007"/>
    <w:rPr>
      <w:b/>
      <w:bCs/>
    </w:rPr>
  </w:style>
  <w:style w:type="paragraph" w:customStyle="1" w:styleId="c17">
    <w:name w:val="c17"/>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1007"/>
  </w:style>
  <w:style w:type="paragraph" w:customStyle="1" w:styleId="c8">
    <w:name w:val="c8"/>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221007"/>
  </w:style>
  <w:style w:type="paragraph" w:customStyle="1" w:styleId="c14">
    <w:name w:val="c14"/>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21007"/>
  </w:style>
  <w:style w:type="paragraph" w:customStyle="1" w:styleId="c42">
    <w:name w:val="c42"/>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210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1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983677">
      <w:bodyDiv w:val="1"/>
      <w:marLeft w:val="0"/>
      <w:marRight w:val="0"/>
      <w:marTop w:val="0"/>
      <w:marBottom w:val="0"/>
      <w:divBdr>
        <w:top w:val="none" w:sz="0" w:space="0" w:color="auto"/>
        <w:left w:val="none" w:sz="0" w:space="0" w:color="auto"/>
        <w:bottom w:val="none" w:sz="0" w:space="0" w:color="auto"/>
        <w:right w:val="none" w:sz="0" w:space="0" w:color="auto"/>
      </w:divBdr>
    </w:div>
    <w:div w:id="1284927010">
      <w:bodyDiv w:val="1"/>
      <w:marLeft w:val="0"/>
      <w:marRight w:val="0"/>
      <w:marTop w:val="0"/>
      <w:marBottom w:val="0"/>
      <w:divBdr>
        <w:top w:val="none" w:sz="0" w:space="0" w:color="auto"/>
        <w:left w:val="none" w:sz="0" w:space="0" w:color="auto"/>
        <w:bottom w:val="none" w:sz="0" w:space="0" w:color="auto"/>
        <w:right w:val="none" w:sz="0" w:space="0" w:color="auto"/>
      </w:divBdr>
    </w:div>
    <w:div w:id="1308894884">
      <w:bodyDiv w:val="1"/>
      <w:marLeft w:val="0"/>
      <w:marRight w:val="0"/>
      <w:marTop w:val="0"/>
      <w:marBottom w:val="0"/>
      <w:divBdr>
        <w:top w:val="none" w:sz="0" w:space="0" w:color="auto"/>
        <w:left w:val="none" w:sz="0" w:space="0" w:color="auto"/>
        <w:bottom w:val="none" w:sz="0" w:space="0" w:color="auto"/>
        <w:right w:val="none" w:sz="0" w:space="0" w:color="auto"/>
      </w:divBdr>
      <w:divsChild>
        <w:div w:id="1530293329">
          <w:marLeft w:val="-188"/>
          <w:marRight w:val="-188"/>
          <w:marTop w:val="0"/>
          <w:marBottom w:val="0"/>
          <w:divBdr>
            <w:top w:val="none" w:sz="0" w:space="0" w:color="auto"/>
            <w:left w:val="none" w:sz="0" w:space="0" w:color="auto"/>
            <w:bottom w:val="none" w:sz="0" w:space="0" w:color="auto"/>
            <w:right w:val="none" w:sz="0" w:space="0" w:color="auto"/>
          </w:divBdr>
        </w:div>
        <w:div w:id="1934775130">
          <w:marLeft w:val="0"/>
          <w:marRight w:val="0"/>
          <w:marTop w:val="0"/>
          <w:marBottom w:val="0"/>
          <w:divBdr>
            <w:top w:val="none" w:sz="0" w:space="0" w:color="auto"/>
            <w:left w:val="none" w:sz="0" w:space="0" w:color="auto"/>
            <w:bottom w:val="none" w:sz="0" w:space="0" w:color="auto"/>
            <w:right w:val="none" w:sz="0" w:space="0" w:color="auto"/>
          </w:divBdr>
          <w:divsChild>
            <w:div w:id="1528056553">
              <w:marLeft w:val="0"/>
              <w:marRight w:val="0"/>
              <w:marTop w:val="313"/>
              <w:marBottom w:val="0"/>
              <w:divBdr>
                <w:top w:val="single" w:sz="4" w:space="6" w:color="EAEAEA"/>
                <w:left w:val="none" w:sz="0" w:space="0" w:color="auto"/>
                <w:bottom w:val="single" w:sz="4" w:space="13" w:color="EAEAEA"/>
                <w:right w:val="none" w:sz="0" w:space="0" w:color="auto"/>
              </w:divBdr>
            </w:div>
          </w:divsChild>
        </w:div>
      </w:divsChild>
    </w:div>
    <w:div w:id="1339769640">
      <w:bodyDiv w:val="1"/>
      <w:marLeft w:val="0"/>
      <w:marRight w:val="0"/>
      <w:marTop w:val="0"/>
      <w:marBottom w:val="0"/>
      <w:divBdr>
        <w:top w:val="none" w:sz="0" w:space="0" w:color="auto"/>
        <w:left w:val="none" w:sz="0" w:space="0" w:color="auto"/>
        <w:bottom w:val="none" w:sz="0" w:space="0" w:color="auto"/>
        <w:right w:val="none" w:sz="0" w:space="0" w:color="auto"/>
      </w:divBdr>
      <w:divsChild>
        <w:div w:id="86846702">
          <w:marLeft w:val="-188"/>
          <w:marRight w:val="-188"/>
          <w:marTop w:val="0"/>
          <w:marBottom w:val="0"/>
          <w:divBdr>
            <w:top w:val="none" w:sz="0" w:space="0" w:color="auto"/>
            <w:left w:val="none" w:sz="0" w:space="0" w:color="auto"/>
            <w:bottom w:val="none" w:sz="0" w:space="0" w:color="auto"/>
            <w:right w:val="none" w:sz="0" w:space="0" w:color="auto"/>
          </w:divBdr>
        </w:div>
        <w:div w:id="1403063195">
          <w:marLeft w:val="0"/>
          <w:marRight w:val="0"/>
          <w:marTop w:val="0"/>
          <w:marBottom w:val="0"/>
          <w:divBdr>
            <w:top w:val="none" w:sz="0" w:space="0" w:color="auto"/>
            <w:left w:val="none" w:sz="0" w:space="0" w:color="auto"/>
            <w:bottom w:val="none" w:sz="0" w:space="0" w:color="auto"/>
            <w:right w:val="none" w:sz="0" w:space="0" w:color="auto"/>
          </w:divBdr>
          <w:divsChild>
            <w:div w:id="1564834960">
              <w:marLeft w:val="0"/>
              <w:marRight w:val="0"/>
              <w:marTop w:val="313"/>
              <w:marBottom w:val="0"/>
              <w:divBdr>
                <w:top w:val="single" w:sz="4" w:space="6" w:color="EAEAEA"/>
                <w:left w:val="none" w:sz="0" w:space="0" w:color="auto"/>
                <w:bottom w:val="single" w:sz="4" w:space="13" w:color="EAEAEA"/>
                <w:right w:val="none" w:sz="0" w:space="0" w:color="auto"/>
              </w:divBdr>
            </w:div>
          </w:divsChild>
        </w:div>
      </w:divsChild>
    </w:div>
    <w:div w:id="1652097795">
      <w:bodyDiv w:val="1"/>
      <w:marLeft w:val="0"/>
      <w:marRight w:val="0"/>
      <w:marTop w:val="0"/>
      <w:marBottom w:val="0"/>
      <w:divBdr>
        <w:top w:val="none" w:sz="0" w:space="0" w:color="auto"/>
        <w:left w:val="none" w:sz="0" w:space="0" w:color="auto"/>
        <w:bottom w:val="none" w:sz="0" w:space="0" w:color="auto"/>
        <w:right w:val="none" w:sz="0" w:space="0" w:color="auto"/>
      </w:divBdr>
      <w:divsChild>
        <w:div w:id="1947302588">
          <w:marLeft w:val="0"/>
          <w:marRight w:val="0"/>
          <w:marTop w:val="0"/>
          <w:marBottom w:val="0"/>
          <w:divBdr>
            <w:top w:val="none" w:sz="0" w:space="0" w:color="auto"/>
            <w:left w:val="none" w:sz="0" w:space="0" w:color="auto"/>
            <w:bottom w:val="none" w:sz="0" w:space="0" w:color="auto"/>
            <w:right w:val="none" w:sz="0" w:space="0" w:color="auto"/>
          </w:divBdr>
        </w:div>
        <w:div w:id="1026179583">
          <w:marLeft w:val="0"/>
          <w:marRight w:val="0"/>
          <w:marTop w:val="0"/>
          <w:marBottom w:val="0"/>
          <w:divBdr>
            <w:top w:val="none" w:sz="0" w:space="0" w:color="auto"/>
            <w:left w:val="none" w:sz="0" w:space="0" w:color="auto"/>
            <w:bottom w:val="none" w:sz="0" w:space="0" w:color="auto"/>
            <w:right w:val="none" w:sz="0" w:space="0" w:color="auto"/>
          </w:divBdr>
        </w:div>
      </w:divsChild>
    </w:div>
    <w:div w:id="1936328836">
      <w:bodyDiv w:val="1"/>
      <w:marLeft w:val="0"/>
      <w:marRight w:val="0"/>
      <w:marTop w:val="0"/>
      <w:marBottom w:val="0"/>
      <w:divBdr>
        <w:top w:val="none" w:sz="0" w:space="0" w:color="auto"/>
        <w:left w:val="none" w:sz="0" w:space="0" w:color="auto"/>
        <w:bottom w:val="none" w:sz="0" w:space="0" w:color="auto"/>
        <w:right w:val="none" w:sz="0" w:space="0" w:color="auto"/>
      </w:divBdr>
      <w:divsChild>
        <w:div w:id="102119722">
          <w:marLeft w:val="0"/>
          <w:marRight w:val="0"/>
          <w:marTop w:val="0"/>
          <w:marBottom w:val="0"/>
          <w:divBdr>
            <w:top w:val="none" w:sz="0" w:space="0" w:color="auto"/>
            <w:left w:val="none" w:sz="0" w:space="0" w:color="auto"/>
            <w:bottom w:val="none" w:sz="0" w:space="0" w:color="auto"/>
            <w:right w:val="none" w:sz="0" w:space="0" w:color="auto"/>
          </w:divBdr>
        </w:div>
        <w:div w:id="534466905">
          <w:marLeft w:val="0"/>
          <w:marRight w:val="0"/>
          <w:marTop w:val="0"/>
          <w:marBottom w:val="0"/>
          <w:divBdr>
            <w:top w:val="none" w:sz="0" w:space="0" w:color="auto"/>
            <w:left w:val="none" w:sz="0" w:space="0" w:color="auto"/>
            <w:bottom w:val="none" w:sz="0" w:space="0" w:color="auto"/>
            <w:right w:val="none" w:sz="0" w:space="0" w:color="auto"/>
          </w:divBdr>
        </w:div>
        <w:div w:id="1848204184">
          <w:marLeft w:val="0"/>
          <w:marRight w:val="0"/>
          <w:marTop w:val="0"/>
          <w:marBottom w:val="0"/>
          <w:divBdr>
            <w:top w:val="none" w:sz="0" w:space="0" w:color="auto"/>
            <w:left w:val="none" w:sz="0" w:space="0" w:color="auto"/>
            <w:bottom w:val="none" w:sz="0" w:space="0" w:color="auto"/>
            <w:right w:val="none" w:sz="0" w:space="0" w:color="auto"/>
          </w:divBdr>
        </w:div>
        <w:div w:id="1327242674">
          <w:marLeft w:val="0"/>
          <w:marRight w:val="0"/>
          <w:marTop w:val="0"/>
          <w:marBottom w:val="0"/>
          <w:divBdr>
            <w:top w:val="single" w:sz="2" w:space="0" w:color="AAAAAA"/>
            <w:left w:val="single" w:sz="2" w:space="0" w:color="AAAAAA"/>
            <w:bottom w:val="single" w:sz="2" w:space="0" w:color="AAAAAA"/>
            <w:right w:val="single" w:sz="2" w:space="0" w:color="AAAAAA"/>
          </w:divBdr>
          <w:divsChild>
            <w:div w:id="1738743685">
              <w:marLeft w:val="0"/>
              <w:marRight w:val="0"/>
              <w:marTop w:val="0"/>
              <w:marBottom w:val="0"/>
              <w:divBdr>
                <w:top w:val="none" w:sz="0" w:space="0" w:color="auto"/>
                <w:left w:val="none" w:sz="0" w:space="0" w:color="auto"/>
                <w:bottom w:val="none" w:sz="0" w:space="0" w:color="auto"/>
                <w:right w:val="none" w:sz="0" w:space="0" w:color="auto"/>
              </w:divBdr>
            </w:div>
            <w:div w:id="1072891118">
              <w:marLeft w:val="0"/>
              <w:marRight w:val="0"/>
              <w:marTop w:val="0"/>
              <w:marBottom w:val="0"/>
              <w:divBdr>
                <w:top w:val="none" w:sz="0" w:space="0" w:color="auto"/>
                <w:left w:val="none" w:sz="0" w:space="0" w:color="auto"/>
                <w:bottom w:val="none" w:sz="0" w:space="0" w:color="auto"/>
                <w:right w:val="none" w:sz="0" w:space="0" w:color="auto"/>
              </w:divBdr>
            </w:div>
            <w:div w:id="813789047">
              <w:marLeft w:val="0"/>
              <w:marRight w:val="0"/>
              <w:marTop w:val="0"/>
              <w:marBottom w:val="0"/>
              <w:divBdr>
                <w:top w:val="none" w:sz="0" w:space="0" w:color="auto"/>
                <w:left w:val="none" w:sz="0" w:space="0" w:color="auto"/>
                <w:bottom w:val="none" w:sz="0" w:space="0" w:color="auto"/>
                <w:right w:val="none" w:sz="0" w:space="0" w:color="auto"/>
              </w:divBdr>
            </w:div>
          </w:divsChild>
        </w:div>
        <w:div w:id="1971787618">
          <w:marLeft w:val="0"/>
          <w:marRight w:val="0"/>
          <w:marTop w:val="125"/>
          <w:marBottom w:val="125"/>
          <w:divBdr>
            <w:top w:val="none" w:sz="0" w:space="0" w:color="auto"/>
            <w:left w:val="none" w:sz="0" w:space="0" w:color="auto"/>
            <w:bottom w:val="none" w:sz="0" w:space="0" w:color="auto"/>
            <w:right w:val="none" w:sz="0" w:space="0" w:color="auto"/>
          </w:divBdr>
          <w:divsChild>
            <w:div w:id="1621841519">
              <w:marLeft w:val="0"/>
              <w:marRight w:val="0"/>
              <w:marTop w:val="0"/>
              <w:marBottom w:val="0"/>
              <w:divBdr>
                <w:top w:val="none" w:sz="0" w:space="0" w:color="auto"/>
                <w:left w:val="none" w:sz="0" w:space="0" w:color="auto"/>
                <w:bottom w:val="none" w:sz="0" w:space="0" w:color="auto"/>
                <w:right w:val="none" w:sz="0" w:space="0" w:color="auto"/>
              </w:divBdr>
              <w:divsChild>
                <w:div w:id="2061241781">
                  <w:marLeft w:val="0"/>
                  <w:marRight w:val="0"/>
                  <w:marTop w:val="0"/>
                  <w:marBottom w:val="0"/>
                  <w:divBdr>
                    <w:top w:val="none" w:sz="0" w:space="0" w:color="auto"/>
                    <w:left w:val="none" w:sz="0" w:space="0" w:color="auto"/>
                    <w:bottom w:val="none" w:sz="0" w:space="0" w:color="auto"/>
                    <w:right w:val="none" w:sz="0" w:space="0" w:color="auto"/>
                  </w:divBdr>
                  <w:divsChild>
                    <w:div w:id="1336961142">
                      <w:marLeft w:val="0"/>
                      <w:marRight w:val="0"/>
                      <w:marTop w:val="0"/>
                      <w:marBottom w:val="0"/>
                      <w:divBdr>
                        <w:top w:val="none" w:sz="0" w:space="0" w:color="auto"/>
                        <w:left w:val="none" w:sz="0" w:space="0" w:color="auto"/>
                        <w:bottom w:val="none" w:sz="0" w:space="0" w:color="auto"/>
                        <w:right w:val="none" w:sz="0" w:space="0" w:color="auto"/>
                      </w:divBdr>
                    </w:div>
                    <w:div w:id="3288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1376">
          <w:marLeft w:val="0"/>
          <w:marRight w:val="0"/>
          <w:marTop w:val="125"/>
          <w:marBottom w:val="125"/>
          <w:divBdr>
            <w:top w:val="none" w:sz="0" w:space="0" w:color="auto"/>
            <w:left w:val="none" w:sz="0" w:space="0" w:color="auto"/>
            <w:bottom w:val="none" w:sz="0" w:space="0" w:color="auto"/>
            <w:right w:val="none" w:sz="0" w:space="0" w:color="auto"/>
          </w:divBdr>
          <w:divsChild>
            <w:div w:id="332727502">
              <w:marLeft w:val="0"/>
              <w:marRight w:val="0"/>
              <w:marTop w:val="0"/>
              <w:marBottom w:val="0"/>
              <w:divBdr>
                <w:top w:val="none" w:sz="0" w:space="0" w:color="auto"/>
                <w:left w:val="none" w:sz="0" w:space="0" w:color="auto"/>
                <w:bottom w:val="none" w:sz="0" w:space="0" w:color="auto"/>
                <w:right w:val="none" w:sz="0" w:space="0" w:color="auto"/>
              </w:divBdr>
            </w:div>
          </w:divsChild>
        </w:div>
        <w:div w:id="138471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кабинет №6</cp:lastModifiedBy>
  <cp:revision>5</cp:revision>
  <dcterms:created xsi:type="dcterms:W3CDTF">2017-11-15T04:46:00Z</dcterms:created>
  <dcterms:modified xsi:type="dcterms:W3CDTF">2017-11-16T07:20:00Z</dcterms:modified>
</cp:coreProperties>
</file>